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D" w:rsidRDefault="00B33CBD" w:rsidP="00B33CBD">
      <w:pPr>
        <w:pStyle w:val="ListParagraph"/>
        <w:ind w:left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Publications: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D0745">
        <w:rPr>
          <w:rFonts w:ascii="Arial" w:hAnsi="Arial" w:cs="Arial"/>
        </w:rPr>
        <w:t>Textbook of shoulder surgery (2019): Complications of arthroplasty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D0745">
        <w:rPr>
          <w:rFonts w:ascii="Arial" w:hAnsi="Arial" w:cs="Arial"/>
        </w:rPr>
        <w:t xml:space="preserve">M Walton, </w:t>
      </w:r>
      <w:r w:rsidRPr="009D0745">
        <w:rPr>
          <w:rFonts w:ascii="Arial" w:hAnsi="Arial" w:cs="Arial"/>
          <w:b/>
        </w:rPr>
        <w:t xml:space="preserve">D </w:t>
      </w: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</w:rPr>
        <w:t xml:space="preserve"> and Steven Brookes-</w:t>
      </w:r>
      <w:proofErr w:type="spellStart"/>
      <w:r w:rsidRPr="009D0745">
        <w:rPr>
          <w:rFonts w:ascii="Arial" w:hAnsi="Arial" w:cs="Arial"/>
        </w:rPr>
        <w:t>Fazakerley</w:t>
      </w:r>
      <w:proofErr w:type="spellEnd"/>
      <w:r w:rsidRPr="009D0745">
        <w:rPr>
          <w:rFonts w:ascii="Arial" w:hAnsi="Arial" w:cs="Arial"/>
        </w:rPr>
        <w:t xml:space="preserve">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D0745">
        <w:rPr>
          <w:rFonts w:ascii="Arial" w:hAnsi="Arial" w:cs="Arial"/>
        </w:rPr>
        <w:t xml:space="preserve">Oxford Textbook of Fundamentals of Surgery 2.10.3 (2016):  Bone and joint infections: J </w:t>
      </w:r>
      <w:proofErr w:type="spellStart"/>
      <w:r w:rsidRPr="009D0745">
        <w:rPr>
          <w:rFonts w:ascii="Arial" w:hAnsi="Arial" w:cs="Arial"/>
        </w:rPr>
        <w:t>Mahaluxmivala</w:t>
      </w:r>
      <w:proofErr w:type="spellEnd"/>
      <w:r w:rsidRPr="009D0745">
        <w:rPr>
          <w:rFonts w:ascii="Arial" w:hAnsi="Arial" w:cs="Arial"/>
        </w:rPr>
        <w:t xml:space="preserve"> and </w:t>
      </w:r>
      <w:r w:rsidRPr="009D0745">
        <w:rPr>
          <w:rFonts w:ascii="Arial" w:hAnsi="Arial" w:cs="Arial"/>
          <w:b/>
        </w:rPr>
        <w:t xml:space="preserve">D </w:t>
      </w:r>
      <w:proofErr w:type="spellStart"/>
      <w:r w:rsidRPr="009D0745">
        <w:rPr>
          <w:rFonts w:ascii="Arial" w:hAnsi="Arial" w:cs="Arial"/>
          <w:b/>
        </w:rPr>
        <w:t>Makki</w:t>
      </w:r>
      <w:proofErr w:type="spellEnd"/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D, Hughes M, </w:t>
      </w:r>
      <w:proofErr w:type="spellStart"/>
      <w:r w:rsidRPr="009D0745">
        <w:rPr>
          <w:rFonts w:ascii="Arial" w:hAnsi="Arial" w:cs="Arial"/>
          <w:b/>
        </w:rPr>
        <w:t>Alsousou</w:t>
      </w:r>
      <w:proofErr w:type="spellEnd"/>
      <w:r w:rsidRPr="009D0745">
        <w:rPr>
          <w:rFonts w:ascii="Arial" w:hAnsi="Arial" w:cs="Arial"/>
          <w:b/>
        </w:rPr>
        <w:t xml:space="preserve"> J, Thorpe P, </w:t>
      </w:r>
      <w:proofErr w:type="spellStart"/>
      <w:r w:rsidRPr="009D0745">
        <w:rPr>
          <w:rFonts w:ascii="Arial" w:hAnsi="Arial" w:cs="Arial"/>
          <w:b/>
        </w:rPr>
        <w:t>Gudena</w:t>
      </w:r>
      <w:proofErr w:type="spellEnd"/>
      <w:r w:rsidRPr="009D0745">
        <w:rPr>
          <w:rFonts w:ascii="Arial" w:hAnsi="Arial" w:cs="Arial"/>
          <w:b/>
        </w:rPr>
        <w:t xml:space="preserve"> </w:t>
      </w:r>
      <w:proofErr w:type="gramStart"/>
      <w:r w:rsidRPr="009D0745">
        <w:rPr>
          <w:rFonts w:ascii="Arial" w:hAnsi="Arial" w:cs="Arial"/>
          <w:b/>
        </w:rPr>
        <w:t>R ,</w:t>
      </w:r>
      <w:proofErr w:type="spellStart"/>
      <w:r w:rsidRPr="009D0745">
        <w:rPr>
          <w:rFonts w:ascii="Arial" w:hAnsi="Arial" w:cs="Arial"/>
          <w:b/>
        </w:rPr>
        <w:t>Banim</w:t>
      </w:r>
      <w:proofErr w:type="spellEnd"/>
      <w:proofErr w:type="gramEnd"/>
      <w:r w:rsidRPr="009D0745">
        <w:rPr>
          <w:rFonts w:ascii="Arial" w:hAnsi="Arial" w:cs="Arial"/>
          <w:b/>
        </w:rPr>
        <w:t xml:space="preserve"> R. </w:t>
      </w:r>
      <w:r w:rsidRPr="009D0745">
        <w:rPr>
          <w:rFonts w:ascii="Arial" w:hAnsi="Arial" w:cs="Arial"/>
          <w:bCs/>
        </w:rPr>
        <w:t>Contralateral Second Hip Fracture during the Same Hospital Admission Dramatically Increases the Risk of Mortality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9D0745">
        <w:rPr>
          <w:rFonts w:ascii="Arial" w:hAnsi="Arial" w:cs="Arial"/>
          <w:bCs/>
          <w:i/>
          <w:iCs/>
        </w:rPr>
        <w:t>EC Orthopaedics -research Article 10(8): 617-624</w:t>
      </w:r>
      <w:r w:rsidRPr="009D0745">
        <w:rPr>
          <w:rFonts w:ascii="Arial" w:hAnsi="Arial" w:cs="Arial"/>
          <w:b/>
        </w:rPr>
        <w:t>.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</w:t>
      </w:r>
      <w:r w:rsidRPr="009D0745">
        <w:rPr>
          <w:rFonts w:ascii="Arial" w:hAnsi="Arial" w:cs="Arial"/>
        </w:rPr>
        <w:t xml:space="preserve">, </w:t>
      </w:r>
      <w:proofErr w:type="spellStart"/>
      <w:r w:rsidRPr="009D0745">
        <w:rPr>
          <w:rFonts w:ascii="Arial" w:hAnsi="Arial" w:cs="Arial"/>
        </w:rPr>
        <w:t>Abdalla</w:t>
      </w:r>
      <w:proofErr w:type="spellEnd"/>
      <w:r w:rsidRPr="009D0745">
        <w:rPr>
          <w:rFonts w:ascii="Arial" w:hAnsi="Arial" w:cs="Arial"/>
        </w:rPr>
        <w:t xml:space="preserve"> S, El Gamal TA, Harvey D, Jackson G, Platt S. Is it necessary to change instruments between sampling sites when taking multiple tissue specimens in musculoskeletal infections?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  <w:r w:rsidRPr="009D0745">
        <w:rPr>
          <w:rFonts w:ascii="Arial" w:hAnsi="Arial" w:cs="Arial"/>
          <w:i/>
        </w:rPr>
        <w:t xml:space="preserve">Ann R </w:t>
      </w:r>
      <w:proofErr w:type="spellStart"/>
      <w:r w:rsidRPr="009D0745">
        <w:rPr>
          <w:rFonts w:ascii="Arial" w:hAnsi="Arial" w:cs="Arial"/>
          <w:i/>
        </w:rPr>
        <w:t>Coll</w:t>
      </w:r>
      <w:proofErr w:type="spellEnd"/>
      <w:r w:rsidRPr="009D0745">
        <w:rPr>
          <w:rFonts w:ascii="Arial" w:hAnsi="Arial" w:cs="Arial"/>
          <w:i/>
        </w:rPr>
        <w:t xml:space="preserve"> </w:t>
      </w:r>
      <w:proofErr w:type="spellStart"/>
      <w:r w:rsidRPr="009D0745">
        <w:rPr>
          <w:rFonts w:ascii="Arial" w:hAnsi="Arial" w:cs="Arial"/>
          <w:i/>
        </w:rPr>
        <w:t>Surg</w:t>
      </w:r>
      <w:proofErr w:type="spellEnd"/>
      <w:r w:rsidRPr="009D0745">
        <w:rPr>
          <w:rFonts w:ascii="Arial" w:hAnsi="Arial" w:cs="Arial"/>
          <w:i/>
        </w:rPr>
        <w:t xml:space="preserve"> Engl. 2018 Jun 18:1-3.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</w:t>
      </w:r>
      <w:r w:rsidRPr="009D0745">
        <w:rPr>
          <w:rFonts w:ascii="Arial" w:hAnsi="Arial" w:cs="Arial"/>
        </w:rPr>
        <w:t xml:space="preserve">, </w:t>
      </w:r>
      <w:proofErr w:type="spellStart"/>
      <w:r w:rsidRPr="009D0745">
        <w:rPr>
          <w:rFonts w:ascii="Arial" w:hAnsi="Arial" w:cs="Arial"/>
        </w:rPr>
        <w:t>Mastan</w:t>
      </w:r>
      <w:proofErr w:type="spellEnd"/>
      <w:r w:rsidRPr="009D0745">
        <w:rPr>
          <w:rFonts w:ascii="Arial" w:hAnsi="Arial" w:cs="Arial"/>
        </w:rPr>
        <w:t xml:space="preserve"> S, Ness D, </w:t>
      </w:r>
      <w:proofErr w:type="spellStart"/>
      <w:r w:rsidRPr="009D0745">
        <w:rPr>
          <w:rFonts w:ascii="Arial" w:hAnsi="Arial" w:cs="Arial"/>
        </w:rPr>
        <w:t>Thonse</w:t>
      </w:r>
      <w:proofErr w:type="spellEnd"/>
      <w:r w:rsidRPr="009D0745">
        <w:rPr>
          <w:rFonts w:ascii="Arial" w:hAnsi="Arial" w:cs="Arial"/>
        </w:rPr>
        <w:t xml:space="preserve"> R.</w:t>
      </w:r>
      <w:r w:rsidRPr="009D0745">
        <w:rPr>
          <w:rFonts w:ascii="Arial" w:hAnsi="Arial" w:cs="Arial"/>
          <w:sz w:val="18"/>
          <w:szCs w:val="18"/>
        </w:rPr>
        <w:t xml:space="preserve"> </w:t>
      </w:r>
      <w:r w:rsidRPr="009D0745">
        <w:rPr>
          <w:rFonts w:ascii="Arial" w:hAnsi="Arial" w:cs="Arial"/>
        </w:rPr>
        <w:t>The Role of Clinical Examination in Predicting Relevant MRI Findings in Acute Knee Injuries: A Retrospective Study.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  <w:r w:rsidRPr="009D0745">
        <w:rPr>
          <w:rFonts w:ascii="Arial" w:hAnsi="Arial" w:cs="Arial"/>
          <w:i/>
        </w:rPr>
        <w:t>J Knee Surg. 2019 Mar</w:t>
      </w:r>
      <w:proofErr w:type="gramStart"/>
      <w:r w:rsidRPr="009D0745">
        <w:rPr>
          <w:rFonts w:ascii="Arial" w:hAnsi="Arial" w:cs="Arial"/>
          <w:i/>
        </w:rPr>
        <w:t>;32</w:t>
      </w:r>
      <w:proofErr w:type="gramEnd"/>
      <w:r w:rsidRPr="009D0745">
        <w:rPr>
          <w:rFonts w:ascii="Arial" w:hAnsi="Arial" w:cs="Arial"/>
          <w:i/>
        </w:rPr>
        <w:t>(3):280-283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</w:t>
      </w:r>
      <w:r w:rsidRPr="009D0745">
        <w:rPr>
          <w:rFonts w:ascii="Arial" w:hAnsi="Arial" w:cs="Arial"/>
        </w:rPr>
        <w:t xml:space="preserve">, </w:t>
      </w:r>
      <w:proofErr w:type="spellStart"/>
      <w:r w:rsidRPr="009D0745">
        <w:rPr>
          <w:rFonts w:ascii="Arial" w:hAnsi="Arial" w:cs="Arial"/>
        </w:rPr>
        <w:t>Naikoti</w:t>
      </w:r>
      <w:proofErr w:type="spellEnd"/>
      <w:r w:rsidRPr="009D0745">
        <w:rPr>
          <w:rFonts w:ascii="Arial" w:hAnsi="Arial" w:cs="Arial"/>
        </w:rPr>
        <w:t xml:space="preserve"> K, </w:t>
      </w:r>
      <w:proofErr w:type="spellStart"/>
      <w:r w:rsidRPr="009D0745">
        <w:rPr>
          <w:rFonts w:ascii="Arial" w:hAnsi="Arial" w:cs="Arial"/>
        </w:rPr>
        <w:t>Murali</w:t>
      </w:r>
      <w:proofErr w:type="spellEnd"/>
      <w:r w:rsidRPr="009D0745">
        <w:rPr>
          <w:rFonts w:ascii="Arial" w:hAnsi="Arial" w:cs="Arial"/>
        </w:rPr>
        <w:t xml:space="preserve"> R. Magnetic resonance imaging signal artefacts from invisible metal debris following surgery to the elbow.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  <w:r w:rsidRPr="009D0745">
        <w:rPr>
          <w:rFonts w:ascii="Arial" w:hAnsi="Arial" w:cs="Arial"/>
          <w:i/>
        </w:rPr>
        <w:t>Shoulder Elbow. 2018 Apr</w:t>
      </w:r>
      <w:proofErr w:type="gramStart"/>
      <w:r w:rsidRPr="009D0745">
        <w:rPr>
          <w:rFonts w:ascii="Arial" w:hAnsi="Arial" w:cs="Arial"/>
          <w:i/>
        </w:rPr>
        <w:t>;10</w:t>
      </w:r>
      <w:proofErr w:type="gramEnd"/>
      <w:r w:rsidRPr="009D0745">
        <w:rPr>
          <w:rFonts w:ascii="Arial" w:hAnsi="Arial" w:cs="Arial"/>
          <w:i/>
        </w:rPr>
        <w:t>(2):133-135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</w:t>
      </w:r>
      <w:r w:rsidRPr="009D0745">
        <w:rPr>
          <w:rFonts w:ascii="Arial" w:hAnsi="Arial" w:cs="Arial"/>
        </w:rPr>
        <w:t xml:space="preserve">, </w:t>
      </w:r>
      <w:proofErr w:type="spellStart"/>
      <w:r w:rsidRPr="009D0745">
        <w:rPr>
          <w:rFonts w:ascii="Arial" w:hAnsi="Arial" w:cs="Arial"/>
        </w:rPr>
        <w:t>Elgamal</w:t>
      </w:r>
      <w:proofErr w:type="spellEnd"/>
      <w:r w:rsidRPr="009D0745">
        <w:rPr>
          <w:rFonts w:ascii="Arial" w:hAnsi="Arial" w:cs="Arial"/>
        </w:rPr>
        <w:t xml:space="preserve"> T, Evans P, Harvey D, Jackson G, Platt S</w:t>
      </w:r>
      <w:r w:rsidRPr="009D0745">
        <w:rPr>
          <w:rFonts w:ascii="Arial" w:hAnsi="Arial" w:cs="Arial"/>
          <w:i/>
        </w:rPr>
        <w:t>.</w:t>
      </w:r>
      <w:r w:rsidRPr="009D074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D0745">
        <w:rPr>
          <w:rFonts w:ascii="Arial" w:hAnsi="Arial" w:cs="Arial"/>
        </w:rPr>
        <w:t>The orthopaedic manifestation and outcomes of methicillin-sensitive Staphylococcus aureus septicaemia.</w:t>
      </w:r>
      <w:proofErr w:type="gramEnd"/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D0745">
        <w:rPr>
          <w:rFonts w:ascii="Arial" w:hAnsi="Arial" w:cs="Arial"/>
        </w:rPr>
        <w:t>Bone Joint J. 2017 Nov</w:t>
      </w:r>
      <w:proofErr w:type="gramStart"/>
      <w:r w:rsidRPr="009D0745">
        <w:rPr>
          <w:rFonts w:ascii="Arial" w:hAnsi="Arial" w:cs="Arial"/>
        </w:rPr>
        <w:t>;99</w:t>
      </w:r>
      <w:proofErr w:type="gramEnd"/>
      <w:r w:rsidRPr="009D0745">
        <w:rPr>
          <w:rFonts w:ascii="Arial" w:hAnsi="Arial" w:cs="Arial"/>
        </w:rPr>
        <w:t>-B(11):1545-1551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  <w:proofErr w:type="spellStart"/>
      <w:proofErr w:type="gramStart"/>
      <w:r w:rsidRPr="009D0745">
        <w:rPr>
          <w:rFonts w:ascii="Arial" w:hAnsi="Arial" w:cs="Arial"/>
        </w:rPr>
        <w:t>Matar</w:t>
      </w:r>
      <w:proofErr w:type="spellEnd"/>
      <w:r w:rsidRPr="009D0745">
        <w:rPr>
          <w:rFonts w:ascii="Arial" w:hAnsi="Arial" w:cs="Arial"/>
        </w:rPr>
        <w:t xml:space="preserve"> HE, </w:t>
      </w: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</w:t>
      </w:r>
      <w:r w:rsidRPr="009D0745">
        <w:rPr>
          <w:rFonts w:ascii="Arial" w:hAnsi="Arial" w:cs="Arial"/>
        </w:rPr>
        <w:t>, Garg NK.</w:t>
      </w:r>
      <w:proofErr w:type="gramEnd"/>
      <w:r w:rsidRPr="009D0745">
        <w:rPr>
          <w:rFonts w:ascii="Arial" w:hAnsi="Arial" w:cs="Arial"/>
          <w:sz w:val="18"/>
          <w:szCs w:val="18"/>
        </w:rPr>
        <w:t xml:space="preserve"> </w:t>
      </w:r>
      <w:r w:rsidRPr="009D0745">
        <w:rPr>
          <w:rFonts w:ascii="Arial" w:hAnsi="Arial" w:cs="Arial"/>
        </w:rPr>
        <w:t xml:space="preserve">Treatment of syndrome-associated congenital </w:t>
      </w:r>
      <w:proofErr w:type="spellStart"/>
      <w:r w:rsidRPr="009D0745">
        <w:rPr>
          <w:rFonts w:ascii="Arial" w:hAnsi="Arial" w:cs="Arial"/>
        </w:rPr>
        <w:t>talipes</w:t>
      </w:r>
      <w:proofErr w:type="spellEnd"/>
      <w:r w:rsidRPr="009D0745">
        <w:rPr>
          <w:rFonts w:ascii="Arial" w:hAnsi="Arial" w:cs="Arial"/>
        </w:rPr>
        <w:t xml:space="preserve"> </w:t>
      </w:r>
      <w:proofErr w:type="spellStart"/>
      <w:r w:rsidRPr="009D0745">
        <w:rPr>
          <w:rFonts w:ascii="Arial" w:hAnsi="Arial" w:cs="Arial"/>
        </w:rPr>
        <w:t>equinovarus</w:t>
      </w:r>
      <w:proofErr w:type="spellEnd"/>
      <w:r w:rsidRPr="009D0745">
        <w:rPr>
          <w:rFonts w:ascii="Arial" w:hAnsi="Arial" w:cs="Arial"/>
        </w:rPr>
        <w:t xml:space="preserve"> using the </w:t>
      </w:r>
      <w:proofErr w:type="spellStart"/>
      <w:r w:rsidRPr="009D0745">
        <w:rPr>
          <w:rFonts w:ascii="Arial" w:hAnsi="Arial" w:cs="Arial"/>
        </w:rPr>
        <w:t>Ponseti</w:t>
      </w:r>
      <w:proofErr w:type="spellEnd"/>
      <w:r w:rsidRPr="009D0745">
        <w:rPr>
          <w:rFonts w:ascii="Arial" w:hAnsi="Arial" w:cs="Arial"/>
        </w:rPr>
        <w:t xml:space="preserve"> method: 4-12 years of follow-up.</w:t>
      </w:r>
      <w:r w:rsidRPr="009D0745">
        <w:rPr>
          <w:rFonts w:ascii="Arial" w:hAnsi="Arial" w:cs="Arial"/>
          <w:sz w:val="18"/>
          <w:szCs w:val="18"/>
        </w:rPr>
        <w:t xml:space="preserve"> </w:t>
      </w:r>
      <w:r w:rsidRPr="009D0745">
        <w:rPr>
          <w:rFonts w:ascii="Arial" w:hAnsi="Arial" w:cs="Arial"/>
          <w:i/>
        </w:rPr>
        <w:t xml:space="preserve">J </w:t>
      </w:r>
      <w:proofErr w:type="spellStart"/>
      <w:r w:rsidRPr="009D0745">
        <w:rPr>
          <w:rFonts w:ascii="Arial" w:hAnsi="Arial" w:cs="Arial"/>
          <w:i/>
        </w:rPr>
        <w:t>Pediatr</w:t>
      </w:r>
      <w:proofErr w:type="spellEnd"/>
      <w:r w:rsidRPr="009D0745">
        <w:rPr>
          <w:rFonts w:ascii="Arial" w:hAnsi="Arial" w:cs="Arial"/>
          <w:i/>
        </w:rPr>
        <w:t xml:space="preserve"> </w:t>
      </w:r>
      <w:proofErr w:type="spellStart"/>
      <w:r w:rsidRPr="009D0745">
        <w:rPr>
          <w:rFonts w:ascii="Arial" w:hAnsi="Arial" w:cs="Arial"/>
          <w:i/>
        </w:rPr>
        <w:t>Orthop</w:t>
      </w:r>
      <w:proofErr w:type="spellEnd"/>
      <w:r w:rsidRPr="009D0745">
        <w:rPr>
          <w:rFonts w:ascii="Arial" w:hAnsi="Arial" w:cs="Arial"/>
          <w:i/>
        </w:rPr>
        <w:t xml:space="preserve"> B. 2017 Feb 7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D, </w:t>
      </w:r>
      <w:proofErr w:type="spellStart"/>
      <w:r w:rsidRPr="009D0745">
        <w:rPr>
          <w:rFonts w:ascii="Arial" w:hAnsi="Arial" w:cs="Arial"/>
        </w:rPr>
        <w:t>Matar</w:t>
      </w:r>
      <w:proofErr w:type="spellEnd"/>
      <w:r w:rsidRPr="009D0745">
        <w:rPr>
          <w:rFonts w:ascii="Arial" w:hAnsi="Arial" w:cs="Arial"/>
        </w:rPr>
        <w:t xml:space="preserve"> HE, Webb M, Wright DM, James LA, Ricketts DM. Elastic stable intramedullary nailing in paediatric forearm fractures: the rate of open reduction and </w:t>
      </w:r>
      <w:proofErr w:type="spellStart"/>
      <w:r w:rsidRPr="009D0745">
        <w:rPr>
          <w:rFonts w:ascii="Arial" w:hAnsi="Arial" w:cs="Arial"/>
        </w:rPr>
        <w:t>complications.</w:t>
      </w:r>
      <w:r w:rsidRPr="009D0745">
        <w:rPr>
          <w:rFonts w:ascii="Arial" w:hAnsi="Arial" w:cs="Arial"/>
          <w:i/>
        </w:rPr>
        <w:t>J</w:t>
      </w:r>
      <w:proofErr w:type="spellEnd"/>
      <w:r w:rsidRPr="009D0745">
        <w:rPr>
          <w:rFonts w:ascii="Arial" w:hAnsi="Arial" w:cs="Arial"/>
          <w:i/>
        </w:rPr>
        <w:t xml:space="preserve"> </w:t>
      </w:r>
      <w:proofErr w:type="spellStart"/>
      <w:r w:rsidRPr="009D0745">
        <w:rPr>
          <w:rFonts w:ascii="Arial" w:hAnsi="Arial" w:cs="Arial"/>
          <w:i/>
        </w:rPr>
        <w:t>Pediatr</w:t>
      </w:r>
      <w:proofErr w:type="spellEnd"/>
      <w:r w:rsidRPr="009D0745">
        <w:rPr>
          <w:rFonts w:ascii="Arial" w:hAnsi="Arial" w:cs="Arial"/>
          <w:i/>
        </w:rPr>
        <w:t xml:space="preserve"> </w:t>
      </w:r>
      <w:proofErr w:type="spellStart"/>
      <w:r w:rsidRPr="009D0745">
        <w:rPr>
          <w:rFonts w:ascii="Arial" w:hAnsi="Arial" w:cs="Arial"/>
          <w:i/>
        </w:rPr>
        <w:t>Orthop</w:t>
      </w:r>
      <w:proofErr w:type="spellEnd"/>
      <w:r w:rsidRPr="009D0745">
        <w:rPr>
          <w:rFonts w:ascii="Arial" w:hAnsi="Arial" w:cs="Arial"/>
          <w:i/>
        </w:rPr>
        <w:t xml:space="preserve"> B. 2016 Nov 9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 w:rsidRPr="009D0745">
        <w:rPr>
          <w:rFonts w:ascii="Arial" w:hAnsi="Arial" w:cs="Arial"/>
          <w:b/>
        </w:rPr>
        <w:t>Makki</w:t>
      </w:r>
      <w:proofErr w:type="spellEnd"/>
      <w:r w:rsidRPr="009D0745">
        <w:rPr>
          <w:rFonts w:ascii="Arial" w:hAnsi="Arial" w:cs="Arial"/>
          <w:b/>
        </w:rPr>
        <w:t xml:space="preserve"> D</w:t>
      </w:r>
      <w:r w:rsidRPr="009D0745">
        <w:rPr>
          <w:rFonts w:ascii="Arial" w:hAnsi="Arial" w:cs="Arial"/>
        </w:rPr>
        <w:t xml:space="preserve">, </w:t>
      </w:r>
      <w:proofErr w:type="spellStart"/>
      <w:r w:rsidRPr="009D0745">
        <w:rPr>
          <w:rFonts w:ascii="Arial" w:hAnsi="Arial" w:cs="Arial"/>
        </w:rPr>
        <w:t>Alnajjar</w:t>
      </w:r>
      <w:proofErr w:type="spellEnd"/>
      <w:r w:rsidRPr="009D0745">
        <w:rPr>
          <w:rFonts w:ascii="Arial" w:hAnsi="Arial" w:cs="Arial"/>
        </w:rPr>
        <w:t xml:space="preserve"> HM, Saw N. Development and efficiency of dedicated upper limb trauma lists in a district general hospital.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D0745">
        <w:rPr>
          <w:rFonts w:ascii="Arial" w:hAnsi="Arial" w:cs="Arial"/>
          <w:i/>
        </w:rPr>
        <w:lastRenderedPageBreak/>
        <w:t xml:space="preserve">J </w:t>
      </w:r>
      <w:proofErr w:type="spellStart"/>
      <w:r w:rsidRPr="009D0745">
        <w:rPr>
          <w:rFonts w:ascii="Arial" w:hAnsi="Arial" w:cs="Arial"/>
          <w:i/>
        </w:rPr>
        <w:t>Perioper</w:t>
      </w:r>
      <w:proofErr w:type="spellEnd"/>
      <w:r w:rsidRPr="009D0745">
        <w:rPr>
          <w:rFonts w:ascii="Arial" w:hAnsi="Arial" w:cs="Arial"/>
          <w:i/>
        </w:rPr>
        <w:t xml:space="preserve"> </w:t>
      </w:r>
      <w:proofErr w:type="gramStart"/>
      <w:r w:rsidRPr="009D0745">
        <w:rPr>
          <w:rFonts w:ascii="Arial" w:hAnsi="Arial" w:cs="Arial"/>
          <w:i/>
        </w:rPr>
        <w:t>Pract.2016</w:t>
      </w:r>
      <w:r w:rsidRPr="009D0745">
        <w:rPr>
          <w:rFonts w:ascii="Arial" w:hAnsi="Arial" w:cs="Arial"/>
        </w:rPr>
        <w:t xml:space="preserve"> ;26</w:t>
      </w:r>
      <w:proofErr w:type="gramEnd"/>
      <w:r w:rsidRPr="009D0745">
        <w:rPr>
          <w:rFonts w:ascii="Arial" w:hAnsi="Arial" w:cs="Arial"/>
        </w:rPr>
        <w:t>(1-2):19-22.</w:t>
      </w:r>
    </w:p>
    <w:p w:rsidR="00B33CBD" w:rsidRPr="00F757F3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8"/>
          <w:szCs w:val="26"/>
        </w:rPr>
      </w:pP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122861">
        <w:rPr>
          <w:rFonts w:ascii="Arial" w:hAnsi="Arial" w:cs="Arial"/>
          <w:b/>
          <w:bCs/>
          <w:szCs w:val="28"/>
        </w:rPr>
        <w:t>Makki</w:t>
      </w:r>
      <w:proofErr w:type="spellEnd"/>
      <w:r w:rsidRPr="00122861">
        <w:rPr>
          <w:rFonts w:ascii="Arial" w:hAnsi="Arial" w:cs="Arial"/>
          <w:b/>
          <w:bCs/>
          <w:szCs w:val="28"/>
        </w:rPr>
        <w:t xml:space="preserve"> D</w:t>
      </w:r>
      <w:r w:rsidRPr="00122861">
        <w:rPr>
          <w:rFonts w:ascii="Arial" w:hAnsi="Arial" w:cs="Arial"/>
          <w:bCs/>
          <w:szCs w:val="28"/>
        </w:rPr>
        <w:t xml:space="preserve">, </w:t>
      </w:r>
      <w:proofErr w:type="spellStart"/>
      <w:r w:rsidRPr="00122861">
        <w:rPr>
          <w:rFonts w:ascii="Arial" w:hAnsi="Arial" w:cs="Arial"/>
          <w:bCs/>
          <w:szCs w:val="28"/>
        </w:rPr>
        <w:t>Matar</w:t>
      </w:r>
      <w:proofErr w:type="spellEnd"/>
      <w:r w:rsidRPr="00122861">
        <w:rPr>
          <w:rFonts w:ascii="Arial" w:hAnsi="Arial" w:cs="Arial"/>
          <w:bCs/>
          <w:szCs w:val="28"/>
        </w:rPr>
        <w:t xml:space="preserve"> HE, Jacob N, </w:t>
      </w:r>
      <w:proofErr w:type="spellStart"/>
      <w:r w:rsidRPr="00122861">
        <w:rPr>
          <w:rFonts w:ascii="Arial" w:hAnsi="Arial" w:cs="Arial"/>
          <w:bCs/>
          <w:szCs w:val="28"/>
        </w:rPr>
        <w:t>Lipscombe</w:t>
      </w:r>
      <w:proofErr w:type="spellEnd"/>
      <w:r w:rsidRPr="00122861">
        <w:rPr>
          <w:rFonts w:ascii="Arial" w:hAnsi="Arial" w:cs="Arial"/>
          <w:bCs/>
          <w:szCs w:val="28"/>
        </w:rPr>
        <w:t xml:space="preserve"> S, </w:t>
      </w:r>
      <w:proofErr w:type="spellStart"/>
      <w:r w:rsidRPr="00122861">
        <w:rPr>
          <w:rFonts w:ascii="Arial" w:hAnsi="Arial" w:cs="Arial"/>
          <w:bCs/>
          <w:szCs w:val="28"/>
        </w:rPr>
        <w:t>Gudena</w:t>
      </w:r>
      <w:proofErr w:type="spellEnd"/>
      <w:r w:rsidRPr="00122861">
        <w:rPr>
          <w:rFonts w:ascii="Arial" w:hAnsi="Arial" w:cs="Arial"/>
          <w:bCs/>
          <w:szCs w:val="28"/>
        </w:rPr>
        <w:t xml:space="preserve"> R.</w:t>
      </w:r>
      <w:r w:rsidRPr="00122861">
        <w:rPr>
          <w:rFonts w:ascii="Arial" w:hAnsi="Arial" w:cs="Arial"/>
          <w:bCs/>
          <w:i/>
          <w:sz w:val="18"/>
          <w:szCs w:val="19"/>
          <w:lang w:eastAsia="en-GB"/>
        </w:rPr>
        <w:t xml:space="preserve"> </w:t>
      </w:r>
      <w:r w:rsidRPr="00122861">
        <w:rPr>
          <w:rFonts w:ascii="Arial" w:hAnsi="Arial" w:cs="Arial"/>
          <w:bCs/>
          <w:szCs w:val="28"/>
        </w:rPr>
        <w:t xml:space="preserve">Comparison of the 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8"/>
        </w:rPr>
      </w:pPr>
      <w:proofErr w:type="gramStart"/>
      <w:r w:rsidRPr="00122861">
        <w:rPr>
          <w:rFonts w:ascii="Arial" w:hAnsi="Arial" w:cs="Arial"/>
          <w:bCs/>
          <w:szCs w:val="28"/>
        </w:rPr>
        <w:t>reconstruction</w:t>
      </w:r>
      <w:proofErr w:type="gramEnd"/>
      <w:r w:rsidRPr="00122861">
        <w:rPr>
          <w:rFonts w:ascii="Arial" w:hAnsi="Arial" w:cs="Arial"/>
          <w:bCs/>
          <w:szCs w:val="28"/>
        </w:rPr>
        <w:t xml:space="preserve"> trochanteric </w:t>
      </w:r>
      <w:proofErr w:type="spellStart"/>
      <w:r w:rsidRPr="00122861">
        <w:rPr>
          <w:rFonts w:ascii="Arial" w:hAnsi="Arial" w:cs="Arial"/>
          <w:bCs/>
          <w:szCs w:val="28"/>
        </w:rPr>
        <w:t>antigrade</w:t>
      </w:r>
      <w:proofErr w:type="spellEnd"/>
      <w:r w:rsidRPr="00122861">
        <w:rPr>
          <w:rFonts w:ascii="Arial" w:hAnsi="Arial" w:cs="Arial"/>
          <w:bCs/>
          <w:szCs w:val="28"/>
        </w:rPr>
        <w:t xml:space="preserve"> nail (TAN) with the proximal femoral nail </w:t>
      </w:r>
      <w:proofErr w:type="spellStart"/>
      <w:r w:rsidRPr="00122861">
        <w:rPr>
          <w:rFonts w:ascii="Arial" w:hAnsi="Arial" w:cs="Arial"/>
          <w:bCs/>
          <w:szCs w:val="28"/>
        </w:rPr>
        <w:t>antirotation</w:t>
      </w:r>
      <w:proofErr w:type="spellEnd"/>
      <w:r w:rsidRPr="00122861">
        <w:rPr>
          <w:rFonts w:ascii="Arial" w:hAnsi="Arial" w:cs="Arial"/>
          <w:bCs/>
          <w:szCs w:val="28"/>
        </w:rPr>
        <w:t xml:space="preserve"> (PFNA) in the management of reverse oblique intertrochanteric hip fractures. </w:t>
      </w:r>
      <w:r w:rsidRPr="00122861">
        <w:rPr>
          <w:rFonts w:ascii="Arial" w:hAnsi="Arial" w:cs="Arial"/>
          <w:bCs/>
          <w:i/>
          <w:szCs w:val="28"/>
        </w:rPr>
        <w:t>Injury</w:t>
      </w:r>
      <w:r w:rsidRPr="00122861">
        <w:rPr>
          <w:rFonts w:ascii="Arial" w:hAnsi="Arial" w:cs="Arial"/>
          <w:bCs/>
          <w:szCs w:val="28"/>
        </w:rPr>
        <w:t xml:space="preserve"> 2015;</w:t>
      </w:r>
      <w:r w:rsidRPr="00122861">
        <w:rPr>
          <w:rFonts w:ascii="Arial" w:hAnsi="Arial" w:cs="Arial"/>
          <w:sz w:val="18"/>
          <w:szCs w:val="20"/>
        </w:rPr>
        <w:t xml:space="preserve"> </w:t>
      </w:r>
      <w:r w:rsidRPr="00122861">
        <w:rPr>
          <w:rFonts w:ascii="Arial" w:hAnsi="Arial" w:cs="Arial"/>
          <w:bCs/>
          <w:szCs w:val="28"/>
        </w:rPr>
        <w:t>46(12):2389-93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122861">
        <w:rPr>
          <w:rFonts w:ascii="Arial" w:hAnsi="Arial" w:cs="Arial"/>
          <w:b/>
          <w:bCs/>
          <w:szCs w:val="28"/>
        </w:rPr>
        <w:t>Makki</w:t>
      </w:r>
      <w:proofErr w:type="spellEnd"/>
      <w:r w:rsidRPr="00122861">
        <w:rPr>
          <w:rFonts w:ascii="Arial" w:hAnsi="Arial" w:cs="Arial"/>
          <w:b/>
          <w:bCs/>
          <w:szCs w:val="28"/>
        </w:rPr>
        <w:t xml:space="preserve"> D</w:t>
      </w:r>
      <w:r w:rsidRPr="00122861">
        <w:rPr>
          <w:rFonts w:ascii="Arial" w:hAnsi="Arial" w:cs="Arial"/>
          <w:bCs/>
          <w:szCs w:val="28"/>
        </w:rPr>
        <w:t xml:space="preserve">, Probert </w:t>
      </w:r>
      <w:proofErr w:type="spellStart"/>
      <w:r w:rsidRPr="00122861">
        <w:rPr>
          <w:rFonts w:ascii="Arial" w:hAnsi="Arial" w:cs="Arial"/>
          <w:bCs/>
          <w:szCs w:val="28"/>
        </w:rPr>
        <w:t>N</w:t>
      </w:r>
      <w:proofErr w:type="gramStart"/>
      <w:r w:rsidRPr="00122861">
        <w:rPr>
          <w:rFonts w:ascii="Arial" w:hAnsi="Arial" w:cs="Arial"/>
          <w:bCs/>
          <w:szCs w:val="28"/>
        </w:rPr>
        <w:t>,Gedela</w:t>
      </w:r>
      <w:proofErr w:type="spellEnd"/>
      <w:proofErr w:type="gramEnd"/>
      <w:r w:rsidRPr="00122861">
        <w:rPr>
          <w:rFonts w:ascii="Arial" w:hAnsi="Arial" w:cs="Arial"/>
          <w:bCs/>
          <w:szCs w:val="28"/>
        </w:rPr>
        <w:t xml:space="preserve"> V, </w:t>
      </w:r>
      <w:proofErr w:type="spellStart"/>
      <w:r w:rsidRPr="00122861">
        <w:rPr>
          <w:rFonts w:ascii="Arial" w:hAnsi="Arial" w:cs="Arial"/>
          <w:bCs/>
          <w:szCs w:val="28"/>
        </w:rPr>
        <w:t>Kustos</w:t>
      </w:r>
      <w:proofErr w:type="spellEnd"/>
      <w:r w:rsidRPr="00122861">
        <w:rPr>
          <w:rFonts w:ascii="Arial" w:hAnsi="Arial" w:cs="Arial"/>
          <w:bCs/>
          <w:szCs w:val="28"/>
        </w:rPr>
        <w:t xml:space="preserve"> I, </w:t>
      </w:r>
      <w:proofErr w:type="spellStart"/>
      <w:r w:rsidRPr="00122861">
        <w:rPr>
          <w:rFonts w:ascii="Arial" w:hAnsi="Arial" w:cs="Arial"/>
          <w:bCs/>
          <w:szCs w:val="28"/>
        </w:rPr>
        <w:t>Thonse</w:t>
      </w:r>
      <w:proofErr w:type="spellEnd"/>
      <w:r w:rsidRPr="00122861">
        <w:rPr>
          <w:rFonts w:ascii="Arial" w:hAnsi="Arial" w:cs="Arial"/>
          <w:bCs/>
          <w:szCs w:val="28"/>
        </w:rPr>
        <w:t xml:space="preserve"> R, </w:t>
      </w:r>
      <w:proofErr w:type="spellStart"/>
      <w:r w:rsidRPr="00122861">
        <w:rPr>
          <w:rFonts w:ascii="Arial" w:hAnsi="Arial" w:cs="Arial"/>
          <w:bCs/>
          <w:szCs w:val="28"/>
        </w:rPr>
        <w:t>Banim</w:t>
      </w:r>
      <w:proofErr w:type="spellEnd"/>
      <w:r w:rsidRPr="00122861">
        <w:rPr>
          <w:rFonts w:ascii="Arial" w:hAnsi="Arial" w:cs="Arial"/>
          <w:bCs/>
          <w:szCs w:val="28"/>
        </w:rPr>
        <w:t xml:space="preserve"> R.</w:t>
      </w:r>
      <w:r w:rsidRPr="00122861">
        <w:rPr>
          <w:rFonts w:ascii="Arial" w:hAnsi="Arial" w:cs="Arial"/>
          <w:bCs/>
          <w:i/>
          <w:lang w:eastAsia="en-GB"/>
        </w:rPr>
        <w:t xml:space="preserve"> </w:t>
      </w:r>
      <w:r w:rsidRPr="00122861">
        <w:rPr>
          <w:rFonts w:ascii="Arial" w:hAnsi="Arial" w:cs="Arial"/>
          <w:bCs/>
          <w:szCs w:val="28"/>
        </w:rPr>
        <w:t xml:space="preserve">Lifting incise drapes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122861">
        <w:rPr>
          <w:rFonts w:ascii="Arial" w:hAnsi="Arial" w:cs="Arial"/>
          <w:bCs/>
          <w:szCs w:val="28"/>
        </w:rPr>
        <w:t>off</w:t>
      </w:r>
      <w:proofErr w:type="gramEnd"/>
      <w:r w:rsidRPr="00122861">
        <w:rPr>
          <w:rFonts w:ascii="Arial" w:hAnsi="Arial" w:cs="Arial"/>
          <w:bCs/>
          <w:szCs w:val="28"/>
        </w:rPr>
        <w:t xml:space="preserve"> the skin during wound closure can cause contamination</w:t>
      </w:r>
      <w:r>
        <w:rPr>
          <w:rFonts w:ascii="Arial" w:hAnsi="Arial" w:cs="Arial"/>
          <w:bCs/>
          <w:szCs w:val="28"/>
        </w:rPr>
        <w:t xml:space="preserve">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122861">
        <w:rPr>
          <w:rFonts w:ascii="Arial" w:hAnsi="Arial" w:cs="Arial"/>
          <w:bCs/>
          <w:i/>
          <w:szCs w:val="28"/>
        </w:rPr>
        <w:t xml:space="preserve">J </w:t>
      </w:r>
      <w:proofErr w:type="spellStart"/>
      <w:r w:rsidRPr="00122861">
        <w:rPr>
          <w:rFonts w:ascii="Arial" w:hAnsi="Arial" w:cs="Arial"/>
          <w:bCs/>
          <w:i/>
          <w:szCs w:val="28"/>
        </w:rPr>
        <w:t>Perioper</w:t>
      </w:r>
      <w:proofErr w:type="spellEnd"/>
      <w:r w:rsidRPr="00122861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122861">
        <w:rPr>
          <w:rFonts w:ascii="Arial" w:hAnsi="Arial" w:cs="Arial"/>
          <w:bCs/>
          <w:i/>
          <w:szCs w:val="28"/>
        </w:rPr>
        <w:t>Pract</w:t>
      </w:r>
      <w:proofErr w:type="spellEnd"/>
      <w:r w:rsidRPr="00122861">
        <w:rPr>
          <w:rFonts w:ascii="Arial" w:hAnsi="Arial" w:cs="Arial"/>
          <w:bCs/>
          <w:szCs w:val="28"/>
        </w:rPr>
        <w:t xml:space="preserve"> </w:t>
      </w:r>
      <w:proofErr w:type="gramStart"/>
      <w:r w:rsidRPr="00122861">
        <w:rPr>
          <w:rFonts w:ascii="Arial" w:hAnsi="Arial" w:cs="Arial"/>
          <w:bCs/>
          <w:szCs w:val="28"/>
        </w:rPr>
        <w:t>2015 ;25</w:t>
      </w:r>
      <w:proofErr w:type="gramEnd"/>
      <w:r w:rsidRPr="00122861">
        <w:rPr>
          <w:rFonts w:ascii="Arial" w:hAnsi="Arial" w:cs="Arial"/>
          <w:bCs/>
          <w:szCs w:val="28"/>
        </w:rPr>
        <w:t>(5) 107-101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8"/>
        </w:rPr>
      </w:pP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122861">
        <w:rPr>
          <w:rFonts w:ascii="Arial" w:hAnsi="Arial" w:cs="Arial"/>
          <w:b/>
          <w:bCs/>
          <w:szCs w:val="28"/>
        </w:rPr>
        <w:t>Makki</w:t>
      </w:r>
      <w:proofErr w:type="spellEnd"/>
      <w:r w:rsidRPr="00122861">
        <w:rPr>
          <w:rFonts w:ascii="Arial" w:hAnsi="Arial" w:cs="Arial"/>
          <w:b/>
          <w:bCs/>
          <w:szCs w:val="28"/>
        </w:rPr>
        <w:t xml:space="preserve"> DY</w:t>
      </w:r>
      <w:r w:rsidRPr="00122861">
        <w:rPr>
          <w:rFonts w:ascii="Arial" w:hAnsi="Arial" w:cs="Arial"/>
          <w:bCs/>
          <w:szCs w:val="28"/>
        </w:rPr>
        <w:t xml:space="preserve">, Rao </w:t>
      </w:r>
      <w:proofErr w:type="spellStart"/>
      <w:r w:rsidRPr="00122861">
        <w:rPr>
          <w:rFonts w:ascii="Arial" w:hAnsi="Arial" w:cs="Arial"/>
          <w:bCs/>
          <w:szCs w:val="28"/>
        </w:rPr>
        <w:t>J</w:t>
      </w:r>
      <w:r>
        <w:rPr>
          <w:rFonts w:ascii="Arial" w:hAnsi="Arial" w:cs="Arial"/>
          <w:bCs/>
          <w:szCs w:val="28"/>
        </w:rPr>
        <w:t>.</w:t>
      </w:r>
      <w:r w:rsidRPr="00122861">
        <w:rPr>
          <w:rFonts w:ascii="Arial" w:hAnsi="Arial" w:cs="Arial"/>
          <w:bCs/>
          <w:szCs w:val="28"/>
        </w:rPr>
        <w:t>Technical</w:t>
      </w:r>
      <w:proofErr w:type="spellEnd"/>
      <w:r w:rsidRPr="00122861">
        <w:rPr>
          <w:rFonts w:ascii="Arial" w:hAnsi="Arial" w:cs="Arial"/>
          <w:bCs/>
          <w:szCs w:val="28"/>
        </w:rPr>
        <w:t xml:space="preserve"> tip in dynamic hip screw plate insertion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122861">
        <w:rPr>
          <w:rFonts w:ascii="Arial" w:hAnsi="Arial" w:cs="Arial"/>
          <w:bCs/>
          <w:i/>
          <w:szCs w:val="28"/>
        </w:rPr>
        <w:t xml:space="preserve">Ann R </w:t>
      </w:r>
      <w:proofErr w:type="spellStart"/>
      <w:r w:rsidRPr="00122861">
        <w:rPr>
          <w:rFonts w:ascii="Arial" w:hAnsi="Arial" w:cs="Arial"/>
          <w:bCs/>
          <w:i/>
          <w:szCs w:val="28"/>
        </w:rPr>
        <w:t>Coll</w:t>
      </w:r>
      <w:proofErr w:type="spellEnd"/>
      <w:r w:rsidRPr="00122861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122861">
        <w:rPr>
          <w:rFonts w:ascii="Arial" w:hAnsi="Arial" w:cs="Arial"/>
          <w:bCs/>
          <w:i/>
          <w:szCs w:val="28"/>
        </w:rPr>
        <w:t>Surg</w:t>
      </w:r>
      <w:proofErr w:type="spellEnd"/>
      <w:r w:rsidRPr="00122861">
        <w:rPr>
          <w:rFonts w:ascii="Arial" w:hAnsi="Arial" w:cs="Arial"/>
          <w:bCs/>
          <w:i/>
          <w:szCs w:val="28"/>
        </w:rPr>
        <w:t xml:space="preserve"> Engl</w:t>
      </w:r>
      <w:r>
        <w:rPr>
          <w:rFonts w:ascii="Arial" w:hAnsi="Arial" w:cs="Arial"/>
          <w:bCs/>
          <w:szCs w:val="28"/>
        </w:rPr>
        <w:t>. 2015</w:t>
      </w:r>
      <w:proofErr w:type="gramStart"/>
      <w:r w:rsidRPr="00122861">
        <w:rPr>
          <w:rFonts w:ascii="Arial" w:hAnsi="Arial" w:cs="Arial"/>
          <w:bCs/>
          <w:szCs w:val="28"/>
        </w:rPr>
        <w:t>;97</w:t>
      </w:r>
      <w:proofErr w:type="gramEnd"/>
      <w:r w:rsidRPr="00122861">
        <w:rPr>
          <w:rFonts w:ascii="Arial" w:hAnsi="Arial" w:cs="Arial"/>
          <w:bCs/>
          <w:szCs w:val="28"/>
        </w:rPr>
        <w:t>(2):163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122861">
        <w:rPr>
          <w:rFonts w:ascii="Arial" w:hAnsi="Arial" w:cs="Arial"/>
          <w:b/>
          <w:bCs/>
          <w:szCs w:val="28"/>
        </w:rPr>
        <w:t>Makki</w:t>
      </w:r>
      <w:proofErr w:type="spellEnd"/>
      <w:r w:rsidRPr="00122861">
        <w:rPr>
          <w:rFonts w:ascii="Arial" w:hAnsi="Arial" w:cs="Arial"/>
          <w:b/>
          <w:bCs/>
          <w:szCs w:val="28"/>
        </w:rPr>
        <w:t xml:space="preserve"> D</w:t>
      </w:r>
      <w:r w:rsidRPr="00122861">
        <w:rPr>
          <w:rFonts w:ascii="Arial" w:hAnsi="Arial" w:cs="Arial"/>
          <w:bCs/>
          <w:szCs w:val="28"/>
        </w:rPr>
        <w:t xml:space="preserve">, </w:t>
      </w:r>
      <w:proofErr w:type="spellStart"/>
      <w:r w:rsidRPr="00122861">
        <w:rPr>
          <w:rFonts w:ascii="Arial" w:hAnsi="Arial" w:cs="Arial"/>
          <w:bCs/>
          <w:szCs w:val="28"/>
        </w:rPr>
        <w:t>Deierl</w:t>
      </w:r>
      <w:proofErr w:type="spellEnd"/>
      <w:r w:rsidRPr="00122861">
        <w:rPr>
          <w:rFonts w:ascii="Arial" w:hAnsi="Arial" w:cs="Arial"/>
          <w:bCs/>
          <w:szCs w:val="28"/>
        </w:rPr>
        <w:t xml:space="preserve"> K, </w:t>
      </w:r>
      <w:proofErr w:type="spellStart"/>
      <w:r w:rsidRPr="00122861">
        <w:rPr>
          <w:rFonts w:ascii="Arial" w:hAnsi="Arial" w:cs="Arial"/>
          <w:bCs/>
          <w:szCs w:val="28"/>
        </w:rPr>
        <w:t>Pandit</w:t>
      </w:r>
      <w:proofErr w:type="spellEnd"/>
      <w:r w:rsidRPr="00122861">
        <w:rPr>
          <w:rFonts w:ascii="Arial" w:hAnsi="Arial" w:cs="Arial"/>
          <w:bCs/>
          <w:szCs w:val="28"/>
        </w:rPr>
        <w:t xml:space="preserve"> A, </w:t>
      </w:r>
      <w:proofErr w:type="spellStart"/>
      <w:r w:rsidRPr="00122861">
        <w:rPr>
          <w:rFonts w:ascii="Arial" w:hAnsi="Arial" w:cs="Arial"/>
          <w:bCs/>
          <w:szCs w:val="28"/>
        </w:rPr>
        <w:t>Trakru</w:t>
      </w:r>
      <w:proofErr w:type="spellEnd"/>
      <w:r w:rsidRPr="00122861">
        <w:rPr>
          <w:rFonts w:ascii="Arial" w:hAnsi="Arial" w:cs="Arial"/>
          <w:bCs/>
          <w:szCs w:val="28"/>
        </w:rPr>
        <w:t xml:space="preserve"> S</w:t>
      </w:r>
      <w:r>
        <w:rPr>
          <w:rFonts w:ascii="Arial" w:hAnsi="Arial" w:cs="Arial"/>
          <w:bCs/>
          <w:szCs w:val="28"/>
        </w:rPr>
        <w:t xml:space="preserve">. </w:t>
      </w:r>
      <w:r w:rsidRPr="00122861">
        <w:rPr>
          <w:rFonts w:ascii="Arial" w:hAnsi="Arial" w:cs="Arial"/>
          <w:bCs/>
          <w:szCs w:val="28"/>
        </w:rPr>
        <w:t xml:space="preserve">A prospective study on the risk of glove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i/>
          <w:szCs w:val="28"/>
        </w:rPr>
      </w:pPr>
      <w:proofErr w:type="gramStart"/>
      <w:r w:rsidRPr="00122861">
        <w:rPr>
          <w:rFonts w:ascii="Arial" w:hAnsi="Arial" w:cs="Arial"/>
          <w:bCs/>
          <w:szCs w:val="28"/>
        </w:rPr>
        <w:t>fingertip</w:t>
      </w:r>
      <w:proofErr w:type="gramEnd"/>
      <w:r w:rsidRPr="00122861">
        <w:rPr>
          <w:rFonts w:ascii="Arial" w:hAnsi="Arial" w:cs="Arial"/>
          <w:bCs/>
          <w:szCs w:val="28"/>
        </w:rPr>
        <w:t xml:space="preserve"> contamination during draping in joint replacement surgery</w:t>
      </w:r>
      <w:r>
        <w:rPr>
          <w:rFonts w:ascii="Arial" w:hAnsi="Arial" w:cs="Arial"/>
          <w:bCs/>
          <w:szCs w:val="28"/>
        </w:rPr>
        <w:t xml:space="preserve"> </w:t>
      </w:r>
      <w:r w:rsidRPr="00122861">
        <w:rPr>
          <w:rFonts w:ascii="Arial" w:hAnsi="Arial" w:cs="Arial"/>
          <w:bCs/>
          <w:i/>
          <w:szCs w:val="28"/>
        </w:rPr>
        <w:t xml:space="preserve">Ann R </w:t>
      </w:r>
      <w:proofErr w:type="spellStart"/>
      <w:r w:rsidRPr="00122861">
        <w:rPr>
          <w:rFonts w:ascii="Arial" w:hAnsi="Arial" w:cs="Arial"/>
          <w:bCs/>
          <w:i/>
          <w:szCs w:val="28"/>
        </w:rPr>
        <w:t>Coll</w:t>
      </w:r>
      <w:proofErr w:type="spellEnd"/>
      <w:r w:rsidRPr="00122861">
        <w:rPr>
          <w:rFonts w:ascii="Arial" w:hAnsi="Arial" w:cs="Arial"/>
          <w:bCs/>
          <w:i/>
          <w:szCs w:val="28"/>
        </w:rPr>
        <w:t xml:space="preserve">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122861">
        <w:rPr>
          <w:rFonts w:ascii="Arial" w:hAnsi="Arial" w:cs="Arial"/>
          <w:bCs/>
          <w:i/>
          <w:szCs w:val="28"/>
        </w:rPr>
        <w:t>Surg</w:t>
      </w:r>
      <w:proofErr w:type="spellEnd"/>
      <w:r w:rsidRPr="00122861">
        <w:rPr>
          <w:rFonts w:ascii="Arial" w:hAnsi="Arial" w:cs="Arial"/>
          <w:bCs/>
          <w:i/>
          <w:szCs w:val="28"/>
        </w:rPr>
        <w:t xml:space="preserve"> Engl</w:t>
      </w:r>
      <w:r>
        <w:rPr>
          <w:rFonts w:ascii="Arial" w:hAnsi="Arial" w:cs="Arial"/>
          <w:bCs/>
          <w:szCs w:val="28"/>
        </w:rPr>
        <w:t>. 2014</w:t>
      </w:r>
      <w:r w:rsidRPr="00122861">
        <w:rPr>
          <w:rFonts w:ascii="Arial" w:hAnsi="Arial" w:cs="Arial"/>
          <w:bCs/>
          <w:szCs w:val="28"/>
        </w:rPr>
        <w:t>; 96(6):434-6.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797B10">
        <w:rPr>
          <w:rFonts w:ascii="Arial" w:hAnsi="Arial" w:cs="Arial"/>
          <w:b/>
          <w:bCs/>
          <w:szCs w:val="28"/>
        </w:rPr>
        <w:t>Makki</w:t>
      </w:r>
      <w:proofErr w:type="spellEnd"/>
      <w:r w:rsidRPr="00797B10">
        <w:rPr>
          <w:rFonts w:ascii="Arial" w:hAnsi="Arial" w:cs="Arial"/>
          <w:b/>
          <w:bCs/>
          <w:szCs w:val="28"/>
        </w:rPr>
        <w:t xml:space="preserve"> D</w:t>
      </w:r>
      <w:r w:rsidRPr="00797B10">
        <w:rPr>
          <w:rFonts w:ascii="Arial" w:hAnsi="Arial" w:cs="Arial"/>
          <w:bCs/>
          <w:szCs w:val="28"/>
        </w:rPr>
        <w:t xml:space="preserve">, </w:t>
      </w:r>
      <w:proofErr w:type="spellStart"/>
      <w:r w:rsidRPr="00797B10">
        <w:rPr>
          <w:rFonts w:ascii="Arial" w:hAnsi="Arial" w:cs="Arial"/>
          <w:bCs/>
          <w:szCs w:val="28"/>
        </w:rPr>
        <w:t>Duodu</w:t>
      </w:r>
      <w:proofErr w:type="spellEnd"/>
      <w:r w:rsidRPr="00797B10">
        <w:rPr>
          <w:rFonts w:ascii="Arial" w:hAnsi="Arial" w:cs="Arial"/>
          <w:bCs/>
          <w:szCs w:val="28"/>
        </w:rPr>
        <w:t xml:space="preserve"> J, Nixon M</w:t>
      </w:r>
      <w:r>
        <w:rPr>
          <w:rFonts w:ascii="Arial" w:hAnsi="Arial" w:cs="Arial"/>
          <w:bCs/>
          <w:szCs w:val="28"/>
        </w:rPr>
        <w:t xml:space="preserve">. </w:t>
      </w:r>
      <w:r w:rsidRPr="00797B10">
        <w:rPr>
          <w:rFonts w:ascii="Arial" w:hAnsi="Arial" w:cs="Arial"/>
          <w:bCs/>
          <w:szCs w:val="28"/>
        </w:rPr>
        <w:t xml:space="preserve">Prevalence and pattern of upper limb involvement in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797B10">
        <w:rPr>
          <w:rFonts w:ascii="Arial" w:hAnsi="Arial" w:cs="Arial"/>
          <w:bCs/>
          <w:szCs w:val="28"/>
        </w:rPr>
        <w:t>cerebral</w:t>
      </w:r>
      <w:proofErr w:type="gramEnd"/>
      <w:r w:rsidRPr="00797B10">
        <w:rPr>
          <w:rFonts w:ascii="Arial" w:hAnsi="Arial" w:cs="Arial"/>
          <w:bCs/>
          <w:szCs w:val="28"/>
        </w:rPr>
        <w:t xml:space="preserve"> </w:t>
      </w:r>
      <w:proofErr w:type="spellStart"/>
      <w:r w:rsidRPr="00797B10">
        <w:rPr>
          <w:rFonts w:ascii="Arial" w:hAnsi="Arial" w:cs="Arial"/>
          <w:bCs/>
          <w:szCs w:val="28"/>
        </w:rPr>
        <w:t>palsy</w:t>
      </w:r>
      <w:r>
        <w:rPr>
          <w:rFonts w:ascii="Arial" w:hAnsi="Arial" w:cs="Arial"/>
          <w:bCs/>
          <w:szCs w:val="28"/>
        </w:rPr>
        <w:t>.</w:t>
      </w:r>
      <w:r w:rsidRPr="00797B10">
        <w:rPr>
          <w:rFonts w:ascii="Arial" w:hAnsi="Arial" w:cs="Arial"/>
          <w:bCs/>
          <w:i/>
          <w:szCs w:val="28"/>
        </w:rPr>
        <w:t>J</w:t>
      </w:r>
      <w:proofErr w:type="spellEnd"/>
      <w:r w:rsidRPr="00797B10">
        <w:rPr>
          <w:rFonts w:ascii="Arial" w:hAnsi="Arial" w:cs="Arial"/>
          <w:bCs/>
          <w:i/>
          <w:szCs w:val="28"/>
        </w:rPr>
        <w:t xml:space="preserve"> Child Orthop</w:t>
      </w:r>
      <w:r>
        <w:rPr>
          <w:rFonts w:ascii="Arial" w:hAnsi="Arial" w:cs="Arial"/>
          <w:bCs/>
          <w:szCs w:val="28"/>
        </w:rPr>
        <w:t>.2014</w:t>
      </w:r>
      <w:r w:rsidRPr="00797B10">
        <w:rPr>
          <w:rFonts w:ascii="Arial" w:hAnsi="Arial" w:cs="Arial"/>
          <w:bCs/>
          <w:szCs w:val="28"/>
        </w:rPr>
        <w:t>; 8(3):215-9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Pr="00797B10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/>
          <w:bCs/>
          <w:szCs w:val="28"/>
        </w:rPr>
      </w:pPr>
      <w:proofErr w:type="spellStart"/>
      <w:proofErr w:type="gramStart"/>
      <w:r w:rsidRPr="00797B10">
        <w:rPr>
          <w:rFonts w:ascii="Arial" w:hAnsi="Arial" w:cs="Arial"/>
          <w:b/>
          <w:bCs/>
          <w:szCs w:val="28"/>
        </w:rPr>
        <w:t>Makki</w:t>
      </w:r>
      <w:proofErr w:type="spellEnd"/>
      <w:r w:rsidRPr="00797B10">
        <w:rPr>
          <w:rFonts w:ascii="Arial" w:hAnsi="Arial" w:cs="Arial"/>
          <w:b/>
          <w:bCs/>
          <w:szCs w:val="28"/>
        </w:rPr>
        <w:t xml:space="preserve"> D</w:t>
      </w:r>
      <w:r>
        <w:rPr>
          <w:rFonts w:ascii="Arial" w:hAnsi="Arial" w:cs="Arial"/>
          <w:b/>
          <w:bCs/>
          <w:szCs w:val="28"/>
        </w:rPr>
        <w:t>.</w:t>
      </w:r>
      <w:proofErr w:type="gramEnd"/>
      <w:r>
        <w:rPr>
          <w:rFonts w:ascii="Arial" w:hAnsi="Arial" w:cs="Arial"/>
          <w:b/>
          <w:bCs/>
          <w:szCs w:val="28"/>
        </w:rPr>
        <w:t xml:space="preserve"> </w:t>
      </w:r>
      <w:proofErr w:type="gramStart"/>
      <w:r w:rsidRPr="00797B10">
        <w:rPr>
          <w:rFonts w:ascii="Arial" w:hAnsi="Arial" w:cs="Arial"/>
          <w:bCs/>
          <w:szCs w:val="28"/>
        </w:rPr>
        <w:t xml:space="preserve">A simple diagnostic sign for rupture of the flexor </w:t>
      </w:r>
      <w:proofErr w:type="spellStart"/>
      <w:r w:rsidRPr="00797B10">
        <w:rPr>
          <w:rFonts w:ascii="Arial" w:hAnsi="Arial" w:cs="Arial"/>
          <w:bCs/>
          <w:szCs w:val="28"/>
        </w:rPr>
        <w:t>digitorum</w:t>
      </w:r>
      <w:proofErr w:type="spellEnd"/>
      <w:r w:rsidRPr="00797B10">
        <w:rPr>
          <w:rFonts w:ascii="Arial" w:hAnsi="Arial" w:cs="Arial"/>
          <w:bCs/>
          <w:szCs w:val="28"/>
        </w:rPr>
        <w:t xml:space="preserve"> </w:t>
      </w:r>
      <w:proofErr w:type="spellStart"/>
      <w:r w:rsidRPr="00797B10">
        <w:rPr>
          <w:rFonts w:ascii="Arial" w:hAnsi="Arial" w:cs="Arial"/>
          <w:bCs/>
          <w:szCs w:val="28"/>
        </w:rPr>
        <w:t>profundus</w:t>
      </w:r>
      <w:proofErr w:type="spellEnd"/>
      <w:r w:rsidRPr="00797B10">
        <w:rPr>
          <w:rFonts w:ascii="Arial" w:hAnsi="Arial" w:cs="Arial"/>
          <w:bCs/>
          <w:szCs w:val="28"/>
        </w:rPr>
        <w:t>.</w:t>
      </w:r>
      <w:proofErr w:type="gramEnd"/>
    </w:p>
    <w:p w:rsidR="00B33CBD" w:rsidRPr="00797B10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797B10">
        <w:rPr>
          <w:rFonts w:ascii="Arial" w:hAnsi="Arial" w:cs="Arial"/>
          <w:bCs/>
          <w:i/>
          <w:szCs w:val="28"/>
        </w:rPr>
        <w:t xml:space="preserve">J Hand </w:t>
      </w:r>
      <w:proofErr w:type="spellStart"/>
      <w:r w:rsidRPr="00797B10">
        <w:rPr>
          <w:rFonts w:ascii="Arial" w:hAnsi="Arial" w:cs="Arial"/>
          <w:bCs/>
          <w:i/>
          <w:szCs w:val="28"/>
        </w:rPr>
        <w:t>Surg</w:t>
      </w:r>
      <w:proofErr w:type="spellEnd"/>
      <w:r w:rsidRPr="00797B10">
        <w:rPr>
          <w:rFonts w:ascii="Arial" w:hAnsi="Arial" w:cs="Arial"/>
          <w:bCs/>
          <w:i/>
          <w:szCs w:val="28"/>
        </w:rPr>
        <w:t xml:space="preserve"> Am</w:t>
      </w:r>
      <w:r w:rsidRPr="00797B10">
        <w:rPr>
          <w:rFonts w:ascii="Arial" w:hAnsi="Arial" w:cs="Arial"/>
          <w:bCs/>
          <w:szCs w:val="28"/>
        </w:rPr>
        <w:t>. 2014</w:t>
      </w:r>
      <w:proofErr w:type="gramStart"/>
      <w:r w:rsidRPr="00797B10">
        <w:rPr>
          <w:rFonts w:ascii="Arial" w:hAnsi="Arial" w:cs="Arial"/>
          <w:bCs/>
          <w:szCs w:val="28"/>
        </w:rPr>
        <w:t>;39</w:t>
      </w:r>
      <w:proofErr w:type="gramEnd"/>
      <w:r w:rsidRPr="00797B10">
        <w:rPr>
          <w:rFonts w:ascii="Arial" w:hAnsi="Arial" w:cs="Arial"/>
          <w:bCs/>
          <w:szCs w:val="28"/>
        </w:rPr>
        <w:t>(5):1020-1</w:t>
      </w:r>
    </w:p>
    <w:p w:rsidR="00B33CBD" w:rsidRPr="00797B10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797B10">
        <w:rPr>
          <w:rFonts w:ascii="Arial" w:hAnsi="Arial" w:cs="Arial"/>
          <w:b/>
          <w:bCs/>
          <w:szCs w:val="28"/>
        </w:rPr>
        <w:t>Makki</w:t>
      </w:r>
      <w:proofErr w:type="spellEnd"/>
      <w:r w:rsidRPr="00797B10">
        <w:rPr>
          <w:rFonts w:ascii="Arial" w:hAnsi="Arial" w:cs="Arial"/>
          <w:b/>
          <w:bCs/>
          <w:szCs w:val="28"/>
        </w:rPr>
        <w:t xml:space="preserve"> D</w:t>
      </w:r>
      <w:r w:rsidRPr="00797B10">
        <w:rPr>
          <w:rFonts w:ascii="Arial" w:hAnsi="Arial" w:cs="Arial"/>
          <w:bCs/>
          <w:szCs w:val="28"/>
        </w:rPr>
        <w:t xml:space="preserve">, </w:t>
      </w:r>
      <w:proofErr w:type="spellStart"/>
      <w:r w:rsidRPr="00797B10">
        <w:rPr>
          <w:rFonts w:ascii="Arial" w:hAnsi="Arial" w:cs="Arial"/>
          <w:bCs/>
          <w:szCs w:val="28"/>
        </w:rPr>
        <w:t>Kheiran</w:t>
      </w:r>
      <w:proofErr w:type="spellEnd"/>
      <w:r w:rsidRPr="00797B10">
        <w:rPr>
          <w:rFonts w:ascii="Arial" w:hAnsi="Arial" w:cs="Arial"/>
          <w:bCs/>
          <w:szCs w:val="28"/>
        </w:rPr>
        <w:t xml:space="preserve"> A, </w:t>
      </w:r>
      <w:proofErr w:type="spellStart"/>
      <w:r w:rsidRPr="00797B10">
        <w:rPr>
          <w:rFonts w:ascii="Arial" w:hAnsi="Arial" w:cs="Arial"/>
          <w:bCs/>
          <w:szCs w:val="28"/>
        </w:rPr>
        <w:t>Gadiyar</w:t>
      </w:r>
      <w:proofErr w:type="spellEnd"/>
      <w:r w:rsidRPr="00797B10">
        <w:rPr>
          <w:rFonts w:ascii="Arial" w:hAnsi="Arial" w:cs="Arial"/>
          <w:bCs/>
          <w:szCs w:val="28"/>
        </w:rPr>
        <w:t xml:space="preserve"> R, Ricketts D</w:t>
      </w:r>
      <w:r>
        <w:rPr>
          <w:rFonts w:ascii="Arial" w:hAnsi="Arial" w:cs="Arial"/>
          <w:bCs/>
          <w:szCs w:val="28"/>
        </w:rPr>
        <w:t xml:space="preserve">. </w:t>
      </w:r>
      <w:proofErr w:type="spellStart"/>
      <w:r w:rsidRPr="00797B10">
        <w:rPr>
          <w:rFonts w:ascii="Arial" w:hAnsi="Arial" w:cs="Arial"/>
          <w:bCs/>
          <w:szCs w:val="28"/>
        </w:rPr>
        <w:t>Refractures</w:t>
      </w:r>
      <w:proofErr w:type="spellEnd"/>
      <w:r w:rsidRPr="00797B10">
        <w:rPr>
          <w:rFonts w:ascii="Arial" w:hAnsi="Arial" w:cs="Arial"/>
          <w:bCs/>
          <w:szCs w:val="28"/>
        </w:rPr>
        <w:t xml:space="preserve"> following removal of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797B10">
        <w:rPr>
          <w:rFonts w:ascii="Arial" w:hAnsi="Arial" w:cs="Arial"/>
          <w:bCs/>
          <w:szCs w:val="28"/>
        </w:rPr>
        <w:t>plates</w:t>
      </w:r>
      <w:proofErr w:type="gramEnd"/>
      <w:r w:rsidRPr="00797B10">
        <w:rPr>
          <w:rFonts w:ascii="Arial" w:hAnsi="Arial" w:cs="Arial"/>
          <w:bCs/>
          <w:szCs w:val="28"/>
        </w:rPr>
        <w:t xml:space="preserve"> and elastic nails from paediatric </w:t>
      </w:r>
      <w:proofErr w:type="spellStart"/>
      <w:r w:rsidRPr="00797B10">
        <w:rPr>
          <w:rFonts w:ascii="Arial" w:hAnsi="Arial" w:cs="Arial"/>
          <w:bCs/>
          <w:szCs w:val="28"/>
        </w:rPr>
        <w:t>forearms</w:t>
      </w:r>
      <w:r>
        <w:rPr>
          <w:rFonts w:ascii="Arial" w:hAnsi="Arial" w:cs="Arial"/>
          <w:bCs/>
          <w:szCs w:val="28"/>
        </w:rPr>
        <w:t>.</w:t>
      </w:r>
      <w:r w:rsidRPr="00797B10">
        <w:rPr>
          <w:rFonts w:ascii="Arial" w:hAnsi="Arial" w:cs="Arial"/>
          <w:bCs/>
          <w:i/>
          <w:szCs w:val="28"/>
        </w:rPr>
        <w:t>J</w:t>
      </w:r>
      <w:proofErr w:type="spellEnd"/>
      <w:r w:rsidRPr="00797B10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797B10">
        <w:rPr>
          <w:rFonts w:ascii="Arial" w:hAnsi="Arial" w:cs="Arial"/>
          <w:bCs/>
          <w:i/>
          <w:szCs w:val="28"/>
        </w:rPr>
        <w:t>Pediatr</w:t>
      </w:r>
      <w:proofErr w:type="spellEnd"/>
      <w:r w:rsidRPr="00797B10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797B10">
        <w:rPr>
          <w:rFonts w:ascii="Arial" w:hAnsi="Arial" w:cs="Arial"/>
          <w:bCs/>
          <w:i/>
          <w:szCs w:val="28"/>
        </w:rPr>
        <w:t>Orthop</w:t>
      </w:r>
      <w:proofErr w:type="spellEnd"/>
      <w:r w:rsidRPr="00797B10">
        <w:rPr>
          <w:rFonts w:ascii="Arial" w:hAnsi="Arial" w:cs="Arial"/>
          <w:bCs/>
          <w:i/>
          <w:szCs w:val="28"/>
        </w:rPr>
        <w:t xml:space="preserve"> B</w:t>
      </w:r>
      <w:r w:rsidRPr="00797B10">
        <w:rPr>
          <w:rFonts w:ascii="Arial" w:hAnsi="Arial" w:cs="Arial"/>
          <w:bCs/>
          <w:szCs w:val="28"/>
        </w:rPr>
        <w:t xml:space="preserve">. 2014 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797B10">
        <w:rPr>
          <w:rFonts w:ascii="Arial" w:hAnsi="Arial" w:cs="Arial"/>
          <w:bCs/>
          <w:szCs w:val="28"/>
        </w:rPr>
        <w:t>;23</w:t>
      </w:r>
      <w:proofErr w:type="gramEnd"/>
      <w:r w:rsidRPr="00797B10">
        <w:rPr>
          <w:rFonts w:ascii="Arial" w:hAnsi="Arial" w:cs="Arial"/>
          <w:bCs/>
          <w:szCs w:val="28"/>
        </w:rPr>
        <w:t>(3):221-6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797B10">
        <w:rPr>
          <w:rFonts w:ascii="Arial" w:hAnsi="Arial" w:cs="Arial"/>
          <w:bCs/>
          <w:szCs w:val="28"/>
        </w:rPr>
        <w:t xml:space="preserve">Mohamed AM, </w:t>
      </w:r>
      <w:proofErr w:type="spellStart"/>
      <w:r w:rsidRPr="00797B10">
        <w:rPr>
          <w:rFonts w:ascii="Arial" w:hAnsi="Arial" w:cs="Arial"/>
          <w:b/>
          <w:bCs/>
          <w:szCs w:val="28"/>
        </w:rPr>
        <w:t>Makki</w:t>
      </w:r>
      <w:proofErr w:type="spellEnd"/>
      <w:r w:rsidRPr="00797B10">
        <w:rPr>
          <w:rFonts w:ascii="Arial" w:hAnsi="Arial" w:cs="Arial"/>
          <w:b/>
          <w:bCs/>
          <w:szCs w:val="28"/>
        </w:rPr>
        <w:t xml:space="preserve"> D</w:t>
      </w:r>
      <w:r w:rsidRPr="00797B10">
        <w:rPr>
          <w:rFonts w:ascii="Arial" w:hAnsi="Arial" w:cs="Arial"/>
          <w:bCs/>
          <w:szCs w:val="28"/>
        </w:rPr>
        <w:t>, Gibbs J</w:t>
      </w:r>
      <w:r>
        <w:rPr>
          <w:rFonts w:ascii="Arial" w:hAnsi="Arial" w:cs="Arial"/>
          <w:bCs/>
          <w:szCs w:val="28"/>
        </w:rPr>
        <w:t xml:space="preserve">. </w:t>
      </w:r>
      <w:r w:rsidRPr="00620486">
        <w:rPr>
          <w:rFonts w:ascii="Arial" w:hAnsi="Arial" w:cs="Arial"/>
          <w:bCs/>
          <w:szCs w:val="28"/>
        </w:rPr>
        <w:t xml:space="preserve">Effect of surgical approach on the early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620486">
        <w:rPr>
          <w:rFonts w:ascii="Arial" w:hAnsi="Arial" w:cs="Arial"/>
          <w:bCs/>
          <w:szCs w:val="28"/>
        </w:rPr>
        <w:t>outcome</w:t>
      </w:r>
      <w:proofErr w:type="gramEnd"/>
      <w:r w:rsidRPr="00620486">
        <w:rPr>
          <w:rFonts w:ascii="Arial" w:hAnsi="Arial" w:cs="Arial"/>
          <w:bCs/>
          <w:szCs w:val="28"/>
        </w:rPr>
        <w:t xml:space="preserve"> of total hip replacement for femoral neck fractures</w:t>
      </w:r>
      <w:r>
        <w:rPr>
          <w:rFonts w:ascii="Arial" w:hAnsi="Arial" w:cs="Arial"/>
          <w:bCs/>
          <w:szCs w:val="28"/>
        </w:rPr>
        <w:t xml:space="preserve">. </w:t>
      </w:r>
      <w:proofErr w:type="spellStart"/>
      <w:proofErr w:type="gramStart"/>
      <w:r w:rsidRPr="00620486">
        <w:rPr>
          <w:rFonts w:ascii="Arial" w:hAnsi="Arial" w:cs="Arial"/>
          <w:bCs/>
          <w:i/>
          <w:szCs w:val="28"/>
        </w:rPr>
        <w:t>Acta</w:t>
      </w:r>
      <w:proofErr w:type="spellEnd"/>
      <w:r w:rsidRPr="00620486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620486">
        <w:rPr>
          <w:rFonts w:ascii="Arial" w:hAnsi="Arial" w:cs="Arial"/>
          <w:bCs/>
          <w:i/>
          <w:szCs w:val="28"/>
        </w:rPr>
        <w:t>Orthop</w:t>
      </w:r>
      <w:proofErr w:type="spellEnd"/>
      <w:r w:rsidRPr="00620486">
        <w:rPr>
          <w:rFonts w:ascii="Arial" w:hAnsi="Arial" w:cs="Arial"/>
          <w:bCs/>
          <w:i/>
          <w:szCs w:val="28"/>
        </w:rPr>
        <w:t xml:space="preserve"> Belg</w:t>
      </w:r>
      <w:r w:rsidRPr="00797B10">
        <w:rPr>
          <w:rFonts w:ascii="Arial" w:hAnsi="Arial" w:cs="Arial"/>
          <w:bCs/>
          <w:szCs w:val="28"/>
        </w:rPr>
        <w:t>.</w:t>
      </w:r>
      <w:proofErr w:type="gramEnd"/>
      <w:r w:rsidRPr="00797B10">
        <w:rPr>
          <w:rFonts w:ascii="Arial" w:hAnsi="Arial" w:cs="Arial"/>
          <w:bCs/>
          <w:szCs w:val="28"/>
        </w:rPr>
        <w:t xml:space="preserve">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2013</w:t>
      </w:r>
      <w:proofErr w:type="gramStart"/>
      <w:r w:rsidRPr="00797B10">
        <w:rPr>
          <w:rFonts w:ascii="Arial" w:hAnsi="Arial" w:cs="Arial"/>
          <w:bCs/>
          <w:szCs w:val="28"/>
        </w:rPr>
        <w:t>;79</w:t>
      </w:r>
      <w:proofErr w:type="gramEnd"/>
      <w:r w:rsidRPr="00797B10">
        <w:rPr>
          <w:rFonts w:ascii="Arial" w:hAnsi="Arial" w:cs="Arial"/>
          <w:bCs/>
          <w:szCs w:val="28"/>
        </w:rPr>
        <w:t>(6):667-71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620486">
        <w:rPr>
          <w:rFonts w:ascii="Arial" w:hAnsi="Arial" w:cs="Arial"/>
          <w:bCs/>
          <w:szCs w:val="28"/>
        </w:rPr>
        <w:t>Kheiran</w:t>
      </w:r>
      <w:proofErr w:type="spellEnd"/>
      <w:r w:rsidRPr="00620486">
        <w:rPr>
          <w:rFonts w:ascii="Arial" w:hAnsi="Arial" w:cs="Arial"/>
          <w:bCs/>
          <w:szCs w:val="28"/>
        </w:rPr>
        <w:t xml:space="preserve"> A, </w:t>
      </w:r>
      <w:proofErr w:type="spellStart"/>
      <w:r w:rsidRPr="00620486">
        <w:rPr>
          <w:rFonts w:ascii="Arial" w:hAnsi="Arial" w:cs="Arial"/>
          <w:b/>
          <w:bCs/>
          <w:szCs w:val="28"/>
        </w:rPr>
        <w:t>Makki</w:t>
      </w:r>
      <w:proofErr w:type="spellEnd"/>
      <w:r w:rsidRPr="00620486">
        <w:rPr>
          <w:rFonts w:ascii="Arial" w:hAnsi="Arial" w:cs="Arial"/>
          <w:b/>
          <w:bCs/>
          <w:szCs w:val="28"/>
        </w:rPr>
        <w:t xml:space="preserve"> D</w:t>
      </w:r>
      <w:r w:rsidRPr="00620486">
        <w:rPr>
          <w:rFonts w:ascii="Arial" w:hAnsi="Arial" w:cs="Arial"/>
          <w:bCs/>
          <w:szCs w:val="28"/>
        </w:rPr>
        <w:t>, Banerjee P, Ricketts D</w:t>
      </w:r>
      <w:r>
        <w:rPr>
          <w:rFonts w:ascii="Arial" w:hAnsi="Arial" w:cs="Arial"/>
          <w:bCs/>
          <w:szCs w:val="28"/>
        </w:rPr>
        <w:t xml:space="preserve">. </w:t>
      </w:r>
      <w:r w:rsidRPr="00620486">
        <w:rPr>
          <w:rFonts w:ascii="Arial" w:hAnsi="Arial" w:cs="Arial"/>
          <w:bCs/>
          <w:szCs w:val="28"/>
        </w:rPr>
        <w:t xml:space="preserve">Intraoperative radiation use by </w:t>
      </w:r>
    </w:p>
    <w:p w:rsidR="00B33CBD" w:rsidRPr="00620486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620486">
        <w:rPr>
          <w:rFonts w:ascii="Arial" w:hAnsi="Arial" w:cs="Arial"/>
          <w:bCs/>
          <w:szCs w:val="28"/>
        </w:rPr>
        <w:t>trainees</w:t>
      </w:r>
      <w:proofErr w:type="gramEnd"/>
      <w:r w:rsidRPr="00620486">
        <w:rPr>
          <w:rFonts w:ascii="Arial" w:hAnsi="Arial" w:cs="Arial"/>
          <w:bCs/>
          <w:szCs w:val="28"/>
        </w:rPr>
        <w:t xml:space="preserve"> during ankle fracture fixation</w:t>
      </w:r>
      <w:r>
        <w:rPr>
          <w:rFonts w:ascii="Arial" w:hAnsi="Arial" w:cs="Arial"/>
          <w:bCs/>
          <w:szCs w:val="28"/>
        </w:rPr>
        <w:t xml:space="preserve">. </w:t>
      </w:r>
      <w:proofErr w:type="spellStart"/>
      <w:proofErr w:type="gramStart"/>
      <w:r w:rsidRPr="00620486">
        <w:rPr>
          <w:rFonts w:ascii="Arial" w:hAnsi="Arial" w:cs="Arial"/>
          <w:bCs/>
          <w:i/>
          <w:szCs w:val="28"/>
        </w:rPr>
        <w:t>Orthopedics</w:t>
      </w:r>
      <w:proofErr w:type="spellEnd"/>
      <w:r w:rsidRPr="00620486">
        <w:rPr>
          <w:rFonts w:ascii="Arial" w:hAnsi="Arial" w:cs="Arial"/>
          <w:bCs/>
          <w:i/>
          <w:szCs w:val="28"/>
        </w:rPr>
        <w:t>.</w:t>
      </w:r>
      <w:proofErr w:type="gramEnd"/>
      <w:r>
        <w:rPr>
          <w:rFonts w:ascii="Arial" w:hAnsi="Arial" w:cs="Arial"/>
          <w:bCs/>
          <w:szCs w:val="28"/>
        </w:rPr>
        <w:t xml:space="preserve"> 2013</w:t>
      </w:r>
      <w:proofErr w:type="gramStart"/>
      <w:r w:rsidRPr="00620486">
        <w:rPr>
          <w:rFonts w:ascii="Arial" w:hAnsi="Arial" w:cs="Arial"/>
          <w:bCs/>
          <w:szCs w:val="28"/>
        </w:rPr>
        <w:t>;36</w:t>
      </w:r>
      <w:proofErr w:type="gramEnd"/>
      <w:r w:rsidRPr="00620486">
        <w:rPr>
          <w:rFonts w:ascii="Arial" w:hAnsi="Arial" w:cs="Arial"/>
          <w:bCs/>
          <w:szCs w:val="28"/>
        </w:rPr>
        <w:t>(9): e1165-8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426F3D">
        <w:rPr>
          <w:rFonts w:ascii="Arial" w:hAnsi="Arial" w:cs="Arial"/>
          <w:bCs/>
          <w:szCs w:val="28"/>
        </w:rPr>
        <w:t xml:space="preserve">Haddad B, </w:t>
      </w:r>
      <w:proofErr w:type="spellStart"/>
      <w:r w:rsidRPr="00426F3D">
        <w:rPr>
          <w:rFonts w:ascii="Arial" w:hAnsi="Arial" w:cs="Arial"/>
          <w:b/>
          <w:bCs/>
          <w:szCs w:val="28"/>
        </w:rPr>
        <w:t>Makki</w:t>
      </w:r>
      <w:proofErr w:type="spellEnd"/>
      <w:r w:rsidRPr="00426F3D">
        <w:rPr>
          <w:rFonts w:ascii="Arial" w:hAnsi="Arial" w:cs="Arial"/>
          <w:b/>
          <w:bCs/>
          <w:szCs w:val="28"/>
        </w:rPr>
        <w:t xml:space="preserve"> D</w:t>
      </w:r>
      <w:r w:rsidRPr="00426F3D">
        <w:rPr>
          <w:rFonts w:ascii="Arial" w:hAnsi="Arial" w:cs="Arial"/>
          <w:bCs/>
          <w:szCs w:val="28"/>
        </w:rPr>
        <w:t xml:space="preserve">, Konan S, Park D, Khan W, Okafor </w:t>
      </w:r>
      <w:proofErr w:type="spellStart"/>
      <w:r w:rsidRPr="00426F3D">
        <w:rPr>
          <w:rFonts w:ascii="Arial" w:hAnsi="Arial" w:cs="Arial"/>
          <w:bCs/>
          <w:szCs w:val="28"/>
        </w:rPr>
        <w:t>B.Dynesys</w:t>
      </w:r>
      <w:proofErr w:type="spellEnd"/>
      <w:r w:rsidRPr="00426F3D">
        <w:rPr>
          <w:rFonts w:ascii="Arial" w:hAnsi="Arial" w:cs="Arial"/>
          <w:bCs/>
          <w:szCs w:val="28"/>
        </w:rPr>
        <w:t xml:space="preserve"> dynamic </w:t>
      </w:r>
    </w:p>
    <w:p w:rsidR="00B33CBD" w:rsidRPr="00426F3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/>
          <w:bCs/>
          <w:szCs w:val="28"/>
        </w:rPr>
      </w:pPr>
      <w:proofErr w:type="gramStart"/>
      <w:r w:rsidRPr="00426F3D">
        <w:rPr>
          <w:rFonts w:ascii="Arial" w:hAnsi="Arial" w:cs="Arial"/>
          <w:bCs/>
          <w:szCs w:val="28"/>
        </w:rPr>
        <w:t>stabilization</w:t>
      </w:r>
      <w:proofErr w:type="gramEnd"/>
      <w:r w:rsidRPr="00426F3D">
        <w:rPr>
          <w:rFonts w:ascii="Arial" w:hAnsi="Arial" w:cs="Arial"/>
          <w:bCs/>
          <w:szCs w:val="28"/>
        </w:rPr>
        <w:t>: less good outcome than lumbar fusion at 4-year follow-up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426F3D">
        <w:rPr>
          <w:rFonts w:ascii="Arial" w:hAnsi="Arial" w:cs="Arial"/>
          <w:bCs/>
          <w:i/>
          <w:szCs w:val="28"/>
        </w:rPr>
        <w:t>Acta</w:t>
      </w:r>
      <w:proofErr w:type="spellEnd"/>
      <w:r w:rsidRPr="00426F3D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426F3D">
        <w:rPr>
          <w:rFonts w:ascii="Arial" w:hAnsi="Arial" w:cs="Arial"/>
          <w:bCs/>
          <w:i/>
          <w:szCs w:val="28"/>
        </w:rPr>
        <w:t>Orthop</w:t>
      </w:r>
      <w:proofErr w:type="spellEnd"/>
      <w:r w:rsidRPr="00426F3D">
        <w:rPr>
          <w:rFonts w:ascii="Arial" w:hAnsi="Arial" w:cs="Arial"/>
          <w:bCs/>
          <w:i/>
          <w:szCs w:val="28"/>
        </w:rPr>
        <w:t xml:space="preserve"> Belg</w:t>
      </w:r>
      <w:r>
        <w:rPr>
          <w:rFonts w:ascii="Arial" w:hAnsi="Arial" w:cs="Arial"/>
          <w:bCs/>
          <w:szCs w:val="28"/>
        </w:rPr>
        <w:t>. 2013</w:t>
      </w:r>
      <w:proofErr w:type="gramStart"/>
      <w:r w:rsidRPr="00426F3D">
        <w:rPr>
          <w:rFonts w:ascii="Arial" w:hAnsi="Arial" w:cs="Arial"/>
          <w:bCs/>
          <w:szCs w:val="28"/>
        </w:rPr>
        <w:t>;79</w:t>
      </w:r>
      <w:proofErr w:type="gramEnd"/>
      <w:r w:rsidRPr="00426F3D">
        <w:rPr>
          <w:rFonts w:ascii="Arial" w:hAnsi="Arial" w:cs="Arial"/>
          <w:bCs/>
          <w:szCs w:val="28"/>
        </w:rPr>
        <w:t>(1):97-103</w:t>
      </w:r>
    </w:p>
    <w:p w:rsidR="00B33CBD" w:rsidRPr="0012286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C07A97">
        <w:rPr>
          <w:rFonts w:ascii="Arial" w:hAnsi="Arial" w:cs="Arial"/>
          <w:b/>
          <w:bCs/>
          <w:szCs w:val="28"/>
        </w:rPr>
        <w:t>Makki</w:t>
      </w:r>
      <w:proofErr w:type="spellEnd"/>
      <w:r w:rsidRPr="00C07A97">
        <w:rPr>
          <w:rFonts w:ascii="Arial" w:hAnsi="Arial" w:cs="Arial"/>
          <w:b/>
          <w:bCs/>
          <w:szCs w:val="28"/>
        </w:rPr>
        <w:t xml:space="preserve"> D</w:t>
      </w:r>
      <w:r w:rsidRPr="00C07A97">
        <w:rPr>
          <w:rFonts w:ascii="Arial" w:hAnsi="Arial" w:cs="Arial"/>
          <w:bCs/>
          <w:szCs w:val="28"/>
        </w:rPr>
        <w:t xml:space="preserve">, Mohamed AM, </w:t>
      </w:r>
      <w:proofErr w:type="spellStart"/>
      <w:r w:rsidRPr="00C07A97">
        <w:rPr>
          <w:rFonts w:ascii="Arial" w:hAnsi="Arial" w:cs="Arial"/>
          <w:bCs/>
          <w:szCs w:val="28"/>
        </w:rPr>
        <w:t>Gadiyar</w:t>
      </w:r>
      <w:proofErr w:type="spellEnd"/>
      <w:r w:rsidRPr="00C07A97">
        <w:rPr>
          <w:rFonts w:ascii="Arial" w:hAnsi="Arial" w:cs="Arial"/>
          <w:bCs/>
          <w:szCs w:val="28"/>
        </w:rPr>
        <w:t xml:space="preserve"> R, Patterson M</w:t>
      </w:r>
      <w:r>
        <w:rPr>
          <w:rFonts w:ascii="Arial" w:hAnsi="Arial" w:cs="Arial"/>
          <w:bCs/>
          <w:szCs w:val="28"/>
        </w:rPr>
        <w:t xml:space="preserve">. </w:t>
      </w:r>
      <w:r w:rsidRPr="00C07A97">
        <w:rPr>
          <w:rFonts w:ascii="Arial" w:hAnsi="Arial" w:cs="Arial"/>
          <w:bCs/>
          <w:szCs w:val="28"/>
        </w:rPr>
        <w:t xml:space="preserve">Addition of an anti-rotation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C07A97">
        <w:rPr>
          <w:rFonts w:ascii="Arial" w:hAnsi="Arial" w:cs="Arial"/>
          <w:bCs/>
          <w:szCs w:val="28"/>
        </w:rPr>
        <w:t>screw</w:t>
      </w:r>
      <w:proofErr w:type="gramEnd"/>
      <w:r w:rsidRPr="00C07A97">
        <w:rPr>
          <w:rFonts w:ascii="Arial" w:hAnsi="Arial" w:cs="Arial"/>
          <w:bCs/>
          <w:szCs w:val="28"/>
        </w:rPr>
        <w:t xml:space="preserve"> to the dynamic hip screw for femoral neck fractures</w:t>
      </w:r>
      <w:r>
        <w:rPr>
          <w:rFonts w:ascii="Arial" w:hAnsi="Arial" w:cs="Arial"/>
          <w:bCs/>
          <w:szCs w:val="28"/>
        </w:rPr>
        <w:t xml:space="preserve">. </w:t>
      </w:r>
      <w:proofErr w:type="spellStart"/>
      <w:proofErr w:type="gramStart"/>
      <w:r w:rsidRPr="00C07A97">
        <w:rPr>
          <w:rFonts w:ascii="Arial" w:hAnsi="Arial" w:cs="Arial"/>
          <w:bCs/>
          <w:i/>
          <w:szCs w:val="28"/>
        </w:rPr>
        <w:t>Orthopedics</w:t>
      </w:r>
      <w:proofErr w:type="spellEnd"/>
      <w:r w:rsidRPr="00C07A97">
        <w:rPr>
          <w:rFonts w:ascii="Arial" w:hAnsi="Arial" w:cs="Arial"/>
          <w:bCs/>
          <w:i/>
          <w:szCs w:val="28"/>
        </w:rPr>
        <w:t>.</w:t>
      </w:r>
      <w:proofErr w:type="gramEnd"/>
      <w:r w:rsidRPr="00C07A97">
        <w:rPr>
          <w:rFonts w:ascii="Arial" w:hAnsi="Arial" w:cs="Arial"/>
          <w:bCs/>
          <w:szCs w:val="28"/>
        </w:rPr>
        <w:t xml:space="preserve"> 2013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C07A97">
        <w:rPr>
          <w:rFonts w:ascii="Arial" w:hAnsi="Arial" w:cs="Arial"/>
          <w:bCs/>
          <w:szCs w:val="28"/>
        </w:rPr>
        <w:t>;36</w:t>
      </w:r>
      <w:proofErr w:type="gramEnd"/>
      <w:r w:rsidRPr="00C07A97">
        <w:rPr>
          <w:rFonts w:ascii="Arial" w:hAnsi="Arial" w:cs="Arial"/>
          <w:bCs/>
          <w:szCs w:val="28"/>
        </w:rPr>
        <w:t>(7): e865-8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</w:p>
    <w:p w:rsidR="00B33CBD" w:rsidRPr="00C07A97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C07A97">
        <w:rPr>
          <w:rFonts w:ascii="Arial" w:hAnsi="Arial" w:cs="Arial"/>
          <w:b/>
          <w:bCs/>
          <w:szCs w:val="28"/>
        </w:rPr>
        <w:t>Makki</w:t>
      </w:r>
      <w:proofErr w:type="spellEnd"/>
      <w:r w:rsidRPr="00C07A97">
        <w:rPr>
          <w:rFonts w:ascii="Arial" w:hAnsi="Arial" w:cs="Arial"/>
          <w:b/>
          <w:bCs/>
          <w:szCs w:val="28"/>
        </w:rPr>
        <w:t xml:space="preserve"> D</w:t>
      </w:r>
      <w:r w:rsidRPr="00C07A97">
        <w:rPr>
          <w:rFonts w:ascii="Arial" w:hAnsi="Arial" w:cs="Arial"/>
          <w:bCs/>
          <w:szCs w:val="28"/>
        </w:rPr>
        <w:t xml:space="preserve">, Haddad BZ, Mahmood Z, </w:t>
      </w:r>
      <w:proofErr w:type="spellStart"/>
      <w:r w:rsidRPr="00C07A97">
        <w:rPr>
          <w:rFonts w:ascii="Arial" w:hAnsi="Arial" w:cs="Arial"/>
          <w:bCs/>
          <w:szCs w:val="28"/>
        </w:rPr>
        <w:t>Shahid</w:t>
      </w:r>
      <w:proofErr w:type="spellEnd"/>
      <w:r w:rsidRPr="00C07A97">
        <w:rPr>
          <w:rFonts w:ascii="Arial" w:hAnsi="Arial" w:cs="Arial"/>
          <w:bCs/>
          <w:szCs w:val="28"/>
        </w:rPr>
        <w:t xml:space="preserve"> MS, Pathak S, </w:t>
      </w:r>
      <w:proofErr w:type="spellStart"/>
      <w:r w:rsidRPr="00C07A97">
        <w:rPr>
          <w:rFonts w:ascii="Arial" w:hAnsi="Arial" w:cs="Arial"/>
          <w:bCs/>
          <w:szCs w:val="28"/>
        </w:rPr>
        <w:t>Garnham</w:t>
      </w:r>
      <w:proofErr w:type="spellEnd"/>
      <w:r w:rsidRPr="00C07A97">
        <w:rPr>
          <w:rFonts w:ascii="Arial" w:hAnsi="Arial" w:cs="Arial"/>
          <w:bCs/>
          <w:szCs w:val="28"/>
        </w:rPr>
        <w:t xml:space="preserve"> I</w:t>
      </w:r>
    </w:p>
    <w:p w:rsidR="00B33CBD" w:rsidRPr="00C07A97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C07A97">
        <w:rPr>
          <w:rFonts w:ascii="Arial" w:hAnsi="Arial" w:cs="Arial"/>
          <w:bCs/>
          <w:szCs w:val="28"/>
        </w:rPr>
        <w:t>Efficacy of corticosteroid injection versus size of plantar interdigital neuroma</w:t>
      </w:r>
    </w:p>
    <w:p w:rsidR="00B33CBD" w:rsidRPr="00C07A97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r w:rsidRPr="00C07A97">
        <w:rPr>
          <w:rFonts w:ascii="Arial" w:hAnsi="Arial" w:cs="Arial"/>
          <w:bCs/>
          <w:i/>
          <w:szCs w:val="28"/>
        </w:rPr>
        <w:t>Foot Ankle Int</w:t>
      </w:r>
      <w:r>
        <w:rPr>
          <w:rFonts w:ascii="Arial" w:hAnsi="Arial" w:cs="Arial"/>
          <w:bCs/>
          <w:szCs w:val="28"/>
        </w:rPr>
        <w:t>. 2012</w:t>
      </w:r>
      <w:proofErr w:type="gramStart"/>
      <w:r w:rsidRPr="00C07A97">
        <w:rPr>
          <w:rFonts w:ascii="Arial" w:hAnsi="Arial" w:cs="Arial"/>
          <w:bCs/>
          <w:szCs w:val="28"/>
        </w:rPr>
        <w:t>;33</w:t>
      </w:r>
      <w:proofErr w:type="gramEnd"/>
      <w:r w:rsidRPr="00C07A97">
        <w:rPr>
          <w:rFonts w:ascii="Arial" w:hAnsi="Arial" w:cs="Arial"/>
          <w:bCs/>
          <w:szCs w:val="28"/>
        </w:rPr>
        <w:t>(9):722-6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spellStart"/>
      <w:r w:rsidRPr="00CA4311">
        <w:rPr>
          <w:rFonts w:ascii="Arial" w:hAnsi="Arial" w:cs="Arial"/>
          <w:b/>
          <w:bCs/>
          <w:szCs w:val="28"/>
        </w:rPr>
        <w:t>Makki</w:t>
      </w:r>
      <w:proofErr w:type="spellEnd"/>
      <w:r w:rsidRPr="00CA4311">
        <w:rPr>
          <w:rFonts w:ascii="Arial" w:hAnsi="Arial" w:cs="Arial"/>
          <w:b/>
          <w:bCs/>
          <w:szCs w:val="28"/>
        </w:rPr>
        <w:t xml:space="preserve"> D</w:t>
      </w:r>
      <w:r w:rsidRPr="00CA4311">
        <w:rPr>
          <w:rFonts w:ascii="Arial" w:hAnsi="Arial" w:cs="Arial"/>
          <w:bCs/>
          <w:szCs w:val="28"/>
        </w:rPr>
        <w:t xml:space="preserve">, </w:t>
      </w:r>
      <w:proofErr w:type="spellStart"/>
      <w:r w:rsidRPr="00CA4311">
        <w:rPr>
          <w:rFonts w:ascii="Arial" w:hAnsi="Arial" w:cs="Arial"/>
          <w:bCs/>
          <w:szCs w:val="28"/>
        </w:rPr>
        <w:t>Alame</w:t>
      </w:r>
      <w:r>
        <w:rPr>
          <w:rFonts w:ascii="Arial" w:hAnsi="Arial" w:cs="Arial"/>
          <w:bCs/>
          <w:szCs w:val="28"/>
        </w:rPr>
        <w:t>ddine</w:t>
      </w:r>
      <w:proofErr w:type="spellEnd"/>
      <w:r>
        <w:rPr>
          <w:rFonts w:ascii="Arial" w:hAnsi="Arial" w:cs="Arial"/>
          <w:bCs/>
          <w:szCs w:val="28"/>
        </w:rPr>
        <w:t xml:space="preserve"> M, Al </w:t>
      </w:r>
      <w:proofErr w:type="spellStart"/>
      <w:r>
        <w:rPr>
          <w:rFonts w:ascii="Arial" w:hAnsi="Arial" w:cs="Arial"/>
          <w:bCs/>
          <w:szCs w:val="28"/>
        </w:rPr>
        <w:t>Khateeb</w:t>
      </w:r>
      <w:proofErr w:type="spellEnd"/>
      <w:r>
        <w:rPr>
          <w:rFonts w:ascii="Arial" w:hAnsi="Arial" w:cs="Arial"/>
          <w:bCs/>
          <w:szCs w:val="28"/>
        </w:rPr>
        <w:t xml:space="preserve"> H, Packer </w:t>
      </w:r>
      <w:proofErr w:type="spellStart"/>
      <w:r>
        <w:rPr>
          <w:rFonts w:ascii="Arial" w:hAnsi="Arial" w:cs="Arial"/>
          <w:bCs/>
          <w:szCs w:val="28"/>
        </w:rPr>
        <w:t>G.</w:t>
      </w:r>
      <w:r w:rsidRPr="00CA4311">
        <w:rPr>
          <w:rFonts w:ascii="Arial" w:hAnsi="Arial" w:cs="Arial"/>
          <w:bCs/>
          <w:szCs w:val="28"/>
        </w:rPr>
        <w:t>The</w:t>
      </w:r>
      <w:proofErr w:type="spellEnd"/>
      <w:r w:rsidRPr="00CA4311">
        <w:rPr>
          <w:rFonts w:ascii="Arial" w:hAnsi="Arial" w:cs="Arial"/>
          <w:bCs/>
          <w:szCs w:val="28"/>
        </w:rPr>
        <w:t xml:space="preserve"> efficacy of patient 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CA4311">
        <w:rPr>
          <w:rFonts w:ascii="Arial" w:hAnsi="Arial" w:cs="Arial"/>
          <w:bCs/>
          <w:szCs w:val="28"/>
        </w:rPr>
        <w:t>information</w:t>
      </w:r>
      <w:proofErr w:type="gramEnd"/>
      <w:r w:rsidRPr="00CA4311">
        <w:rPr>
          <w:rFonts w:ascii="Arial" w:hAnsi="Arial" w:cs="Arial"/>
          <w:bCs/>
          <w:szCs w:val="28"/>
        </w:rPr>
        <w:t xml:space="preserve"> sheets in wrist arthroscopy: A randomised controlled trial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iCs/>
          <w:szCs w:val="28"/>
        </w:rPr>
      </w:pPr>
      <w:r w:rsidRPr="00CA4311">
        <w:rPr>
          <w:rFonts w:ascii="Arial" w:hAnsi="Arial" w:cs="Arial"/>
          <w:bCs/>
          <w:i/>
          <w:szCs w:val="28"/>
        </w:rPr>
        <w:t>Journal of orthopaedic Surgery</w:t>
      </w:r>
      <w:r w:rsidRPr="00CA4311">
        <w:rPr>
          <w:rFonts w:ascii="Arial" w:hAnsi="Arial" w:cs="Arial"/>
          <w:bCs/>
          <w:szCs w:val="28"/>
        </w:rPr>
        <w:t xml:space="preserve"> 2011</w:t>
      </w:r>
      <w:proofErr w:type="gramStart"/>
      <w:r w:rsidRPr="00CA4311">
        <w:rPr>
          <w:rFonts w:ascii="Arial" w:hAnsi="Arial" w:cs="Arial"/>
          <w:bCs/>
          <w:szCs w:val="28"/>
        </w:rPr>
        <w:t>;19</w:t>
      </w:r>
      <w:proofErr w:type="gramEnd"/>
      <w:r w:rsidRPr="00CA4311">
        <w:rPr>
          <w:rFonts w:ascii="Arial" w:hAnsi="Arial" w:cs="Arial"/>
          <w:bCs/>
          <w:szCs w:val="28"/>
        </w:rPr>
        <w:t>(1)</w:t>
      </w:r>
      <w:r w:rsidRPr="00CA4311">
        <w:rPr>
          <w:rFonts w:ascii="Arial" w:hAnsi="Arial" w:cs="Arial"/>
          <w:bCs/>
          <w:i/>
          <w:iCs/>
          <w:szCs w:val="28"/>
        </w:rPr>
        <w:t xml:space="preserve"> </w:t>
      </w:r>
      <w:r w:rsidRPr="00CA4311">
        <w:rPr>
          <w:rFonts w:ascii="Arial" w:hAnsi="Arial" w:cs="Arial"/>
          <w:bCs/>
          <w:iCs/>
          <w:szCs w:val="28"/>
        </w:rPr>
        <w:t>:85-8</w:t>
      </w:r>
    </w:p>
    <w:p w:rsidR="00B33CBD" w:rsidRPr="00C07A97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iCs/>
          <w:szCs w:val="28"/>
        </w:rPr>
      </w:pPr>
      <w:proofErr w:type="spellStart"/>
      <w:r w:rsidRPr="00CA4311">
        <w:rPr>
          <w:rFonts w:ascii="Arial" w:hAnsi="Arial" w:cs="Arial"/>
          <w:b/>
          <w:bCs/>
          <w:szCs w:val="28"/>
        </w:rPr>
        <w:t>Makki</w:t>
      </w:r>
      <w:proofErr w:type="spellEnd"/>
      <w:r w:rsidRPr="00CA4311">
        <w:rPr>
          <w:rFonts w:ascii="Arial" w:hAnsi="Arial" w:cs="Arial"/>
          <w:b/>
          <w:bCs/>
          <w:szCs w:val="28"/>
        </w:rPr>
        <w:t xml:space="preserve"> D</w:t>
      </w:r>
      <w:r w:rsidRPr="00CA4311">
        <w:rPr>
          <w:rFonts w:ascii="Arial" w:hAnsi="Arial" w:cs="Arial"/>
          <w:bCs/>
          <w:szCs w:val="28"/>
        </w:rPr>
        <w:t xml:space="preserve">, </w:t>
      </w:r>
      <w:proofErr w:type="spellStart"/>
      <w:r w:rsidRPr="00CA4311">
        <w:rPr>
          <w:rFonts w:ascii="Arial" w:hAnsi="Arial" w:cs="Arial"/>
          <w:bCs/>
          <w:szCs w:val="28"/>
        </w:rPr>
        <w:t>Goru</w:t>
      </w:r>
      <w:proofErr w:type="spellEnd"/>
      <w:r w:rsidRPr="00CA4311">
        <w:rPr>
          <w:rFonts w:ascii="Arial" w:hAnsi="Arial" w:cs="Arial"/>
          <w:bCs/>
          <w:szCs w:val="28"/>
        </w:rPr>
        <w:t xml:space="preserve"> P, Prakash R, </w:t>
      </w:r>
      <w:proofErr w:type="spellStart"/>
      <w:r w:rsidRPr="00CA4311">
        <w:rPr>
          <w:rFonts w:ascii="Arial" w:hAnsi="Arial" w:cs="Arial"/>
          <w:bCs/>
          <w:szCs w:val="28"/>
        </w:rPr>
        <w:t>Aldam</w:t>
      </w:r>
      <w:proofErr w:type="spellEnd"/>
      <w:r w:rsidRPr="00CA4311">
        <w:rPr>
          <w:rFonts w:ascii="Arial" w:hAnsi="Arial" w:cs="Arial"/>
          <w:bCs/>
          <w:szCs w:val="28"/>
        </w:rPr>
        <w:t xml:space="preserve"> CH</w:t>
      </w:r>
      <w:r>
        <w:rPr>
          <w:rFonts w:ascii="Arial" w:hAnsi="Arial" w:cs="Arial"/>
          <w:bCs/>
          <w:szCs w:val="28"/>
        </w:rPr>
        <w:t xml:space="preserve">. </w:t>
      </w:r>
      <w:r w:rsidRPr="00CA4311">
        <w:rPr>
          <w:rFonts w:ascii="Arial" w:hAnsi="Arial" w:cs="Arial"/>
          <w:bCs/>
          <w:iCs/>
          <w:szCs w:val="28"/>
        </w:rPr>
        <w:t xml:space="preserve">Migration of a broken trochanteric wire 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szCs w:val="28"/>
        </w:rPr>
      </w:pPr>
      <w:proofErr w:type="gramStart"/>
      <w:r w:rsidRPr="00CA4311">
        <w:rPr>
          <w:rFonts w:ascii="Arial" w:hAnsi="Arial" w:cs="Arial"/>
          <w:bCs/>
          <w:iCs/>
          <w:szCs w:val="28"/>
        </w:rPr>
        <w:t>to</w:t>
      </w:r>
      <w:proofErr w:type="gramEnd"/>
      <w:r w:rsidRPr="00CA4311">
        <w:rPr>
          <w:rFonts w:ascii="Arial" w:hAnsi="Arial" w:cs="Arial"/>
          <w:bCs/>
          <w:iCs/>
          <w:szCs w:val="28"/>
        </w:rPr>
        <w:t xml:space="preserve"> the popliteal fossa</w:t>
      </w:r>
      <w:r>
        <w:rPr>
          <w:rFonts w:ascii="Arial" w:hAnsi="Arial" w:cs="Arial"/>
          <w:bCs/>
          <w:szCs w:val="28"/>
        </w:rPr>
        <w:t xml:space="preserve">. </w:t>
      </w:r>
      <w:proofErr w:type="gramStart"/>
      <w:r w:rsidRPr="00CA4311">
        <w:rPr>
          <w:rFonts w:ascii="Arial" w:hAnsi="Arial" w:cs="Arial"/>
          <w:bCs/>
          <w:i/>
          <w:szCs w:val="28"/>
        </w:rPr>
        <w:t>J Arthroplasty</w:t>
      </w:r>
      <w:r>
        <w:rPr>
          <w:rFonts w:ascii="Arial" w:hAnsi="Arial" w:cs="Arial"/>
          <w:bCs/>
          <w:szCs w:val="28"/>
        </w:rPr>
        <w:t>.</w:t>
      </w:r>
      <w:proofErr w:type="gramEnd"/>
      <w:r>
        <w:rPr>
          <w:rFonts w:ascii="Arial" w:hAnsi="Arial" w:cs="Arial"/>
          <w:bCs/>
          <w:szCs w:val="28"/>
        </w:rPr>
        <w:t xml:space="preserve"> 2011 Apr; 26(3): 504.e1-3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  <w:proofErr w:type="spellStart"/>
      <w:r w:rsidRPr="00CA4311">
        <w:rPr>
          <w:rFonts w:ascii="Arial" w:hAnsi="Arial" w:cs="Arial"/>
          <w:b/>
          <w:szCs w:val="28"/>
        </w:rPr>
        <w:t>Makki</w:t>
      </w:r>
      <w:proofErr w:type="spellEnd"/>
      <w:r w:rsidRPr="00CA4311">
        <w:rPr>
          <w:rFonts w:ascii="Arial" w:hAnsi="Arial" w:cs="Arial"/>
          <w:b/>
          <w:szCs w:val="28"/>
        </w:rPr>
        <w:t xml:space="preserve"> D</w:t>
      </w:r>
      <w:r w:rsidRPr="00CA4311">
        <w:rPr>
          <w:rFonts w:ascii="Arial" w:hAnsi="Arial" w:cs="Arial"/>
          <w:szCs w:val="28"/>
        </w:rPr>
        <w:t xml:space="preserve">, Al </w:t>
      </w:r>
      <w:proofErr w:type="spellStart"/>
      <w:r w:rsidRPr="00CA4311">
        <w:rPr>
          <w:rFonts w:ascii="Arial" w:hAnsi="Arial" w:cs="Arial"/>
          <w:szCs w:val="28"/>
        </w:rPr>
        <w:t>Najjar</w:t>
      </w:r>
      <w:proofErr w:type="spellEnd"/>
      <w:r w:rsidRPr="00CA4311">
        <w:rPr>
          <w:rFonts w:ascii="Arial" w:hAnsi="Arial" w:cs="Arial"/>
          <w:szCs w:val="28"/>
        </w:rPr>
        <w:t xml:space="preserve"> H, </w:t>
      </w:r>
      <w:proofErr w:type="spellStart"/>
      <w:r w:rsidRPr="00CA4311">
        <w:rPr>
          <w:rFonts w:ascii="Arial" w:hAnsi="Arial" w:cs="Arial"/>
          <w:szCs w:val="28"/>
        </w:rPr>
        <w:t>Walkay</w:t>
      </w:r>
      <w:proofErr w:type="spellEnd"/>
      <w:r w:rsidRPr="00CA4311">
        <w:rPr>
          <w:rFonts w:ascii="Arial" w:hAnsi="Arial" w:cs="Arial"/>
          <w:szCs w:val="28"/>
        </w:rPr>
        <w:t xml:space="preserve"> G, </w:t>
      </w:r>
      <w:proofErr w:type="spellStart"/>
      <w:r w:rsidRPr="00CA4311">
        <w:rPr>
          <w:rFonts w:ascii="Arial" w:hAnsi="Arial" w:cs="Arial"/>
          <w:szCs w:val="28"/>
        </w:rPr>
        <w:t>Ramkumar</w:t>
      </w:r>
      <w:proofErr w:type="spellEnd"/>
      <w:r w:rsidRPr="00CA4311">
        <w:rPr>
          <w:rFonts w:ascii="Arial" w:hAnsi="Arial" w:cs="Arial"/>
          <w:szCs w:val="28"/>
        </w:rPr>
        <w:t xml:space="preserve"> U, Watson A J, Allen PW</w:t>
      </w:r>
      <w:r>
        <w:rPr>
          <w:rFonts w:ascii="Arial" w:hAnsi="Arial" w:cs="Arial"/>
          <w:szCs w:val="28"/>
        </w:rPr>
        <w:t xml:space="preserve">. 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  <w:proofErr w:type="spellStart"/>
      <w:r w:rsidRPr="00CA4311">
        <w:rPr>
          <w:rFonts w:ascii="Arial" w:hAnsi="Arial" w:cs="Arial"/>
          <w:szCs w:val="28"/>
        </w:rPr>
        <w:t>Osteosynthesis</w:t>
      </w:r>
      <w:proofErr w:type="spellEnd"/>
      <w:r w:rsidRPr="00CA4311">
        <w:rPr>
          <w:rFonts w:ascii="Arial" w:hAnsi="Arial" w:cs="Arial"/>
          <w:szCs w:val="28"/>
        </w:rPr>
        <w:t xml:space="preserve"> of displaced intra-articular calcaneal fractures: long term review 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/>
          <w:szCs w:val="28"/>
        </w:rPr>
      </w:pPr>
      <w:proofErr w:type="gramStart"/>
      <w:r w:rsidRPr="00CA4311">
        <w:rPr>
          <w:rFonts w:ascii="Arial" w:hAnsi="Arial" w:cs="Arial"/>
          <w:szCs w:val="28"/>
        </w:rPr>
        <w:t>of</w:t>
      </w:r>
      <w:proofErr w:type="gramEnd"/>
      <w:r w:rsidRPr="00CA4311">
        <w:rPr>
          <w:rFonts w:ascii="Arial" w:hAnsi="Arial" w:cs="Arial"/>
          <w:szCs w:val="28"/>
        </w:rPr>
        <w:t xml:space="preserve"> 47 cases</w:t>
      </w:r>
      <w:r>
        <w:rPr>
          <w:rFonts w:ascii="Arial" w:hAnsi="Arial" w:cs="Arial"/>
          <w:i/>
          <w:szCs w:val="28"/>
        </w:rPr>
        <w:t xml:space="preserve"> </w:t>
      </w:r>
      <w:hyperlink r:id="rId5" w:tooltip="The Journal of bone and joint surgery. British volume." w:history="1">
        <w:r w:rsidRPr="00F757F3">
          <w:rPr>
            <w:rStyle w:val="Hyperlink"/>
            <w:rFonts w:ascii="Arial" w:hAnsi="Arial" w:cs="Arial"/>
            <w:i/>
            <w:color w:val="000000"/>
            <w:szCs w:val="28"/>
          </w:rPr>
          <w:t xml:space="preserve">J Bone Joint </w:t>
        </w:r>
        <w:proofErr w:type="spellStart"/>
        <w:r w:rsidRPr="00F757F3">
          <w:rPr>
            <w:rStyle w:val="Hyperlink"/>
            <w:rFonts w:ascii="Arial" w:hAnsi="Arial" w:cs="Arial"/>
            <w:i/>
            <w:color w:val="000000"/>
            <w:szCs w:val="28"/>
          </w:rPr>
          <w:t>Surg</w:t>
        </w:r>
        <w:proofErr w:type="spellEnd"/>
        <w:r w:rsidRPr="00F757F3">
          <w:rPr>
            <w:rStyle w:val="Hyperlink"/>
            <w:rFonts w:ascii="Arial" w:hAnsi="Arial" w:cs="Arial"/>
            <w:i/>
            <w:color w:val="000000"/>
            <w:szCs w:val="28"/>
          </w:rPr>
          <w:t xml:space="preserve"> Br</w:t>
        </w:r>
      </w:hyperlink>
      <w:r w:rsidRPr="00CA4311">
        <w:rPr>
          <w:rFonts w:ascii="Arial" w:hAnsi="Arial" w:cs="Arial"/>
          <w:szCs w:val="28"/>
        </w:rPr>
        <w:t xml:space="preserve"> 2010;92(5):693-700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/>
          <w:szCs w:val="28"/>
        </w:rPr>
      </w:pP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spellStart"/>
      <w:r w:rsidRPr="00CA4311">
        <w:rPr>
          <w:rFonts w:ascii="Arial" w:hAnsi="Arial" w:cs="Arial"/>
          <w:b/>
          <w:szCs w:val="28"/>
        </w:rPr>
        <w:t>Makki</w:t>
      </w:r>
      <w:proofErr w:type="spellEnd"/>
      <w:r w:rsidRPr="00CA4311">
        <w:rPr>
          <w:rFonts w:ascii="Arial" w:hAnsi="Arial" w:cs="Arial"/>
          <w:b/>
          <w:szCs w:val="28"/>
        </w:rPr>
        <w:t xml:space="preserve"> D</w:t>
      </w:r>
      <w:r w:rsidRPr="00CA4311">
        <w:rPr>
          <w:rFonts w:ascii="Arial" w:hAnsi="Arial" w:cs="Arial"/>
          <w:szCs w:val="28"/>
        </w:rPr>
        <w:t xml:space="preserve">, </w:t>
      </w:r>
      <w:proofErr w:type="spellStart"/>
      <w:r w:rsidRPr="00CA4311">
        <w:rPr>
          <w:rFonts w:ascii="Arial" w:hAnsi="Arial" w:cs="Arial"/>
          <w:szCs w:val="28"/>
        </w:rPr>
        <w:t>Nawabi</w:t>
      </w:r>
      <w:proofErr w:type="spellEnd"/>
      <w:r w:rsidRPr="00CA4311">
        <w:rPr>
          <w:rFonts w:ascii="Arial" w:hAnsi="Arial" w:cs="Arial"/>
          <w:szCs w:val="28"/>
        </w:rPr>
        <w:t xml:space="preserve"> DH, Francis R, </w:t>
      </w:r>
      <w:proofErr w:type="spellStart"/>
      <w:r w:rsidRPr="00CA4311">
        <w:rPr>
          <w:rFonts w:ascii="Arial" w:hAnsi="Arial" w:cs="Arial"/>
          <w:szCs w:val="28"/>
        </w:rPr>
        <w:t>Hamed</w:t>
      </w:r>
      <w:proofErr w:type="spellEnd"/>
      <w:r w:rsidRPr="00CA4311">
        <w:rPr>
          <w:rFonts w:ascii="Arial" w:hAnsi="Arial" w:cs="Arial"/>
          <w:szCs w:val="28"/>
        </w:rPr>
        <w:t xml:space="preserve"> AR, Hussein AA</w:t>
      </w:r>
      <w:r>
        <w:rPr>
          <w:rFonts w:ascii="Arial" w:hAnsi="Arial" w:cs="Arial"/>
          <w:szCs w:val="28"/>
        </w:rPr>
        <w:t xml:space="preserve">. </w:t>
      </w:r>
      <w:r w:rsidRPr="00CA4311">
        <w:rPr>
          <w:rFonts w:ascii="Arial" w:hAnsi="Arial" w:cs="Arial"/>
          <w:iCs/>
          <w:szCs w:val="28"/>
        </w:rPr>
        <w:t xml:space="preserve">Is the outcome </w:t>
      </w:r>
      <w:proofErr w:type="gramStart"/>
      <w:r w:rsidRPr="00CA4311">
        <w:rPr>
          <w:rFonts w:ascii="Arial" w:hAnsi="Arial" w:cs="Arial"/>
          <w:iCs/>
          <w:szCs w:val="28"/>
        </w:rPr>
        <w:t>of</w:t>
      </w:r>
      <w:proofErr w:type="gramEnd"/>
      <w:r w:rsidRPr="00CA4311">
        <w:rPr>
          <w:rFonts w:ascii="Arial" w:hAnsi="Arial" w:cs="Arial"/>
          <w:iCs/>
          <w:szCs w:val="28"/>
        </w:rPr>
        <w:t xml:space="preserve"> 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  <w:proofErr w:type="gramStart"/>
      <w:r w:rsidRPr="00CA4311">
        <w:rPr>
          <w:rFonts w:ascii="Arial" w:hAnsi="Arial" w:cs="Arial"/>
          <w:iCs/>
          <w:szCs w:val="28"/>
        </w:rPr>
        <w:t>caudal</w:t>
      </w:r>
      <w:proofErr w:type="gramEnd"/>
      <w:r w:rsidRPr="00CA4311">
        <w:rPr>
          <w:rFonts w:ascii="Arial" w:hAnsi="Arial" w:cs="Arial"/>
          <w:iCs/>
          <w:szCs w:val="28"/>
        </w:rPr>
        <w:t xml:space="preserve"> epidural injection affected by patient positioning? (A randomised trial)</w:t>
      </w:r>
      <w:r w:rsidRPr="00CA4311">
        <w:rPr>
          <w:rFonts w:ascii="Arial" w:hAnsi="Arial" w:cs="Arial"/>
          <w:b/>
          <w:iCs/>
          <w:szCs w:val="28"/>
        </w:rPr>
        <w:t xml:space="preserve">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  <w:proofErr w:type="gramStart"/>
      <w:r w:rsidRPr="00CA4311">
        <w:rPr>
          <w:rFonts w:ascii="Arial" w:hAnsi="Arial" w:cs="Arial"/>
          <w:i/>
          <w:szCs w:val="28"/>
        </w:rPr>
        <w:t>Spine (</w:t>
      </w:r>
      <w:proofErr w:type="spellStart"/>
      <w:r w:rsidRPr="00CA4311">
        <w:rPr>
          <w:rFonts w:ascii="Arial" w:hAnsi="Arial" w:cs="Arial"/>
          <w:i/>
          <w:szCs w:val="28"/>
        </w:rPr>
        <w:t>Phila</w:t>
      </w:r>
      <w:proofErr w:type="spellEnd"/>
      <w:r w:rsidRPr="00CA4311">
        <w:rPr>
          <w:rFonts w:ascii="Arial" w:hAnsi="Arial" w:cs="Arial"/>
          <w:i/>
          <w:szCs w:val="28"/>
        </w:rPr>
        <w:t xml:space="preserve"> Pa 1976).</w:t>
      </w:r>
      <w:proofErr w:type="gramEnd"/>
      <w:r w:rsidRPr="00CA4311">
        <w:rPr>
          <w:rFonts w:ascii="Arial" w:hAnsi="Arial" w:cs="Arial"/>
          <w:szCs w:val="28"/>
        </w:rPr>
        <w:t xml:space="preserve"> 2010</w:t>
      </w:r>
      <w:proofErr w:type="gramStart"/>
      <w:r>
        <w:rPr>
          <w:rFonts w:ascii="Arial" w:hAnsi="Arial" w:cs="Arial"/>
          <w:szCs w:val="28"/>
        </w:rPr>
        <w:t>;</w:t>
      </w:r>
      <w:r w:rsidRPr="00CA4311">
        <w:rPr>
          <w:rFonts w:ascii="Arial" w:hAnsi="Arial" w:cs="Arial"/>
          <w:szCs w:val="28"/>
        </w:rPr>
        <w:t>1</w:t>
      </w:r>
      <w:proofErr w:type="gramEnd"/>
      <w:r w:rsidRPr="00CA4311">
        <w:rPr>
          <w:rFonts w:ascii="Arial" w:hAnsi="Arial" w:cs="Arial"/>
          <w:szCs w:val="28"/>
        </w:rPr>
        <w:t>;35(15):</w:t>
      </w:r>
      <w:r>
        <w:rPr>
          <w:rFonts w:ascii="Arial" w:hAnsi="Arial" w:cs="Arial"/>
          <w:szCs w:val="28"/>
        </w:rPr>
        <w:t xml:space="preserve"> </w:t>
      </w:r>
      <w:r w:rsidRPr="00CA4311">
        <w:rPr>
          <w:rFonts w:ascii="Arial" w:hAnsi="Arial" w:cs="Arial"/>
          <w:szCs w:val="28"/>
        </w:rPr>
        <w:t>E687-90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iCs/>
          <w:szCs w:val="28"/>
        </w:rPr>
      </w:pPr>
      <w:proofErr w:type="spellStart"/>
      <w:r w:rsidRPr="00CA4311">
        <w:rPr>
          <w:rFonts w:ascii="Arial" w:hAnsi="Arial" w:cs="Arial"/>
          <w:b/>
          <w:iCs/>
          <w:szCs w:val="28"/>
        </w:rPr>
        <w:t>Makki</w:t>
      </w:r>
      <w:proofErr w:type="spellEnd"/>
      <w:r w:rsidRPr="00CA4311">
        <w:rPr>
          <w:rFonts w:ascii="Arial" w:hAnsi="Arial" w:cs="Arial"/>
          <w:b/>
          <w:iCs/>
          <w:szCs w:val="28"/>
        </w:rPr>
        <w:t xml:space="preserve"> D</w:t>
      </w:r>
      <w:r w:rsidRPr="00CA4311">
        <w:rPr>
          <w:rFonts w:ascii="Arial" w:hAnsi="Arial" w:cs="Arial"/>
          <w:iCs/>
          <w:szCs w:val="28"/>
        </w:rPr>
        <w:t xml:space="preserve">, </w:t>
      </w:r>
      <w:proofErr w:type="spellStart"/>
      <w:r w:rsidRPr="00CA4311">
        <w:rPr>
          <w:rFonts w:ascii="Arial" w:hAnsi="Arial" w:cs="Arial"/>
          <w:iCs/>
          <w:szCs w:val="28"/>
        </w:rPr>
        <w:t>Khazim</w:t>
      </w:r>
      <w:proofErr w:type="spellEnd"/>
      <w:r w:rsidRPr="00CA4311">
        <w:rPr>
          <w:rFonts w:ascii="Arial" w:hAnsi="Arial" w:cs="Arial"/>
          <w:iCs/>
          <w:szCs w:val="28"/>
        </w:rPr>
        <w:t xml:space="preserve"> R, </w:t>
      </w:r>
      <w:proofErr w:type="spellStart"/>
      <w:r w:rsidRPr="00CA4311">
        <w:rPr>
          <w:rFonts w:ascii="Arial" w:hAnsi="Arial" w:cs="Arial"/>
          <w:iCs/>
          <w:szCs w:val="28"/>
        </w:rPr>
        <w:t>Zaidan</w:t>
      </w:r>
      <w:proofErr w:type="spellEnd"/>
      <w:r w:rsidRPr="00CA4311">
        <w:rPr>
          <w:rFonts w:ascii="Arial" w:hAnsi="Arial" w:cs="Arial"/>
          <w:iCs/>
          <w:szCs w:val="28"/>
        </w:rPr>
        <w:t xml:space="preserve"> AA, Ravi K, </w:t>
      </w:r>
      <w:proofErr w:type="spellStart"/>
      <w:r w:rsidRPr="00CA4311">
        <w:rPr>
          <w:rFonts w:ascii="Arial" w:hAnsi="Arial" w:cs="Arial"/>
          <w:iCs/>
          <w:szCs w:val="28"/>
        </w:rPr>
        <w:t>Toma</w:t>
      </w:r>
      <w:proofErr w:type="spellEnd"/>
      <w:r w:rsidRPr="00CA4311">
        <w:rPr>
          <w:rFonts w:ascii="Arial" w:hAnsi="Arial" w:cs="Arial"/>
          <w:iCs/>
          <w:szCs w:val="28"/>
        </w:rPr>
        <w:t xml:space="preserve"> T</w:t>
      </w:r>
      <w:r>
        <w:rPr>
          <w:rFonts w:ascii="Arial" w:hAnsi="Arial" w:cs="Arial"/>
          <w:iCs/>
          <w:szCs w:val="28"/>
        </w:rPr>
        <w:t xml:space="preserve">. </w:t>
      </w:r>
      <w:r w:rsidRPr="00CA4311">
        <w:rPr>
          <w:rFonts w:ascii="Arial" w:hAnsi="Arial" w:cs="Arial"/>
          <w:bCs/>
          <w:iCs/>
          <w:szCs w:val="28"/>
        </w:rPr>
        <w:t xml:space="preserve">Single photon emission </w:t>
      </w:r>
    </w:p>
    <w:p w:rsidR="00B33CBD" w:rsidRPr="00CA4311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Cs/>
          <w:iCs/>
          <w:szCs w:val="28"/>
        </w:rPr>
      </w:pPr>
      <w:proofErr w:type="gramStart"/>
      <w:r w:rsidRPr="00CA4311">
        <w:rPr>
          <w:rFonts w:ascii="Arial" w:hAnsi="Arial" w:cs="Arial"/>
          <w:bCs/>
          <w:iCs/>
          <w:szCs w:val="28"/>
        </w:rPr>
        <w:t>computerized</w:t>
      </w:r>
      <w:proofErr w:type="gramEnd"/>
      <w:r w:rsidRPr="00CA4311">
        <w:rPr>
          <w:rFonts w:ascii="Arial" w:hAnsi="Arial" w:cs="Arial"/>
          <w:bCs/>
          <w:iCs/>
          <w:szCs w:val="28"/>
        </w:rPr>
        <w:t xml:space="preserve"> tomography (SPECT) scan-positive facet joints and other spinal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  <w:proofErr w:type="gramStart"/>
      <w:r w:rsidRPr="00CA4311">
        <w:rPr>
          <w:rFonts w:ascii="Arial" w:hAnsi="Arial" w:cs="Arial"/>
          <w:bCs/>
          <w:iCs/>
          <w:szCs w:val="28"/>
        </w:rPr>
        <w:t>structures</w:t>
      </w:r>
      <w:proofErr w:type="gramEnd"/>
      <w:r w:rsidRPr="00CA4311">
        <w:rPr>
          <w:rFonts w:ascii="Arial" w:hAnsi="Arial" w:cs="Arial"/>
          <w:bCs/>
          <w:iCs/>
          <w:szCs w:val="28"/>
        </w:rPr>
        <w:t xml:space="preserve"> in a hospital-wide population with spinal pain</w:t>
      </w:r>
      <w:r>
        <w:rPr>
          <w:rFonts w:ascii="Arial" w:hAnsi="Arial" w:cs="Arial"/>
          <w:iCs/>
          <w:szCs w:val="28"/>
        </w:rPr>
        <w:t xml:space="preserve">. </w:t>
      </w:r>
      <w:r w:rsidRPr="00CA4311">
        <w:rPr>
          <w:rFonts w:ascii="Arial" w:hAnsi="Arial" w:cs="Arial"/>
          <w:i/>
          <w:szCs w:val="28"/>
        </w:rPr>
        <w:t>Spine J</w:t>
      </w:r>
      <w:r w:rsidRPr="00CA4311">
        <w:rPr>
          <w:rFonts w:ascii="Arial" w:hAnsi="Arial" w:cs="Arial"/>
          <w:szCs w:val="28"/>
        </w:rPr>
        <w:t xml:space="preserve">. 2010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  <w:proofErr w:type="gramStart"/>
      <w:r w:rsidRPr="00CA4311">
        <w:rPr>
          <w:rFonts w:ascii="Arial" w:hAnsi="Arial" w:cs="Arial"/>
          <w:szCs w:val="28"/>
        </w:rPr>
        <w:t>;10</w:t>
      </w:r>
      <w:proofErr w:type="gramEnd"/>
      <w:r w:rsidRPr="00CA4311">
        <w:rPr>
          <w:rFonts w:ascii="Arial" w:hAnsi="Arial" w:cs="Arial"/>
          <w:szCs w:val="28"/>
        </w:rPr>
        <w:t xml:space="preserve">(1):58-62. </w:t>
      </w:r>
      <w:proofErr w:type="spellStart"/>
      <w:r w:rsidRPr="00CA4311">
        <w:rPr>
          <w:rFonts w:ascii="Arial" w:hAnsi="Arial" w:cs="Arial"/>
          <w:szCs w:val="28"/>
        </w:rPr>
        <w:t>Epub</w:t>
      </w:r>
      <w:proofErr w:type="spellEnd"/>
      <w:r w:rsidRPr="00CA4311">
        <w:rPr>
          <w:rFonts w:ascii="Arial" w:hAnsi="Arial" w:cs="Arial"/>
          <w:szCs w:val="28"/>
        </w:rPr>
        <w:t xml:space="preserve"> 2009 Jul 29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Cs w:val="28"/>
        </w:rPr>
      </w:pP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/>
          <w:i/>
          <w:iCs/>
          <w:szCs w:val="28"/>
        </w:rPr>
      </w:pPr>
      <w:proofErr w:type="spellStart"/>
      <w:r w:rsidRPr="00CA4311">
        <w:rPr>
          <w:rFonts w:ascii="Arial" w:hAnsi="Arial" w:cs="Arial"/>
          <w:b/>
          <w:iCs/>
          <w:szCs w:val="28"/>
        </w:rPr>
        <w:t>Makki</w:t>
      </w:r>
      <w:proofErr w:type="spellEnd"/>
      <w:r w:rsidRPr="00CA4311">
        <w:rPr>
          <w:rFonts w:ascii="Arial" w:hAnsi="Arial" w:cs="Arial"/>
          <w:b/>
          <w:iCs/>
          <w:szCs w:val="28"/>
        </w:rPr>
        <w:t xml:space="preserve"> D</w:t>
      </w:r>
      <w:r w:rsidRPr="00CA4311">
        <w:rPr>
          <w:rFonts w:ascii="Arial" w:hAnsi="Arial" w:cs="Arial"/>
          <w:iCs/>
          <w:szCs w:val="28"/>
        </w:rPr>
        <w:t xml:space="preserve">, Watson </w:t>
      </w:r>
      <w:proofErr w:type="gramStart"/>
      <w:r w:rsidRPr="00CA4311">
        <w:rPr>
          <w:rFonts w:ascii="Arial" w:hAnsi="Arial" w:cs="Arial"/>
          <w:iCs/>
          <w:szCs w:val="28"/>
        </w:rPr>
        <w:t>A</w:t>
      </w:r>
      <w:proofErr w:type="gramEnd"/>
      <w:r w:rsidRPr="00CA4311">
        <w:rPr>
          <w:rFonts w:ascii="Arial" w:hAnsi="Arial" w:cs="Arial"/>
          <w:iCs/>
          <w:szCs w:val="28"/>
        </w:rPr>
        <w:t xml:space="preserve"> J</w:t>
      </w:r>
      <w:r>
        <w:rPr>
          <w:rFonts w:ascii="Arial" w:hAnsi="Arial" w:cs="Arial"/>
          <w:iCs/>
          <w:szCs w:val="28"/>
        </w:rPr>
        <w:t xml:space="preserve">. </w:t>
      </w:r>
      <w:r w:rsidRPr="00CA4311">
        <w:rPr>
          <w:rFonts w:ascii="Arial" w:hAnsi="Arial" w:cs="Arial"/>
          <w:iCs/>
          <w:szCs w:val="28"/>
        </w:rPr>
        <w:t>Septic trochanteric bursitis in an adolescent</w:t>
      </w:r>
      <w:r>
        <w:rPr>
          <w:rFonts w:ascii="Arial" w:hAnsi="Arial" w:cs="Arial"/>
          <w:iCs/>
          <w:szCs w:val="28"/>
        </w:rPr>
        <w:t xml:space="preserve">. </w:t>
      </w:r>
      <w:proofErr w:type="gramStart"/>
      <w:r w:rsidRPr="00CA4311">
        <w:rPr>
          <w:rFonts w:ascii="Arial" w:hAnsi="Arial" w:cs="Arial"/>
          <w:bCs/>
          <w:i/>
          <w:iCs/>
          <w:szCs w:val="28"/>
        </w:rPr>
        <w:t xml:space="preserve">Am J </w:t>
      </w:r>
      <w:proofErr w:type="spellStart"/>
      <w:r w:rsidRPr="00CA4311">
        <w:rPr>
          <w:rFonts w:ascii="Arial" w:hAnsi="Arial" w:cs="Arial"/>
          <w:bCs/>
          <w:i/>
          <w:iCs/>
          <w:szCs w:val="28"/>
        </w:rPr>
        <w:t>Orthop</w:t>
      </w:r>
      <w:proofErr w:type="spellEnd"/>
      <w:r w:rsidRPr="00CA4311">
        <w:rPr>
          <w:rFonts w:ascii="Arial" w:hAnsi="Arial" w:cs="Arial"/>
          <w:iCs/>
          <w:szCs w:val="28"/>
        </w:rPr>
        <w:t>.</w:t>
      </w:r>
      <w:proofErr w:type="gramEnd"/>
      <w:r w:rsidRPr="00CA4311">
        <w:rPr>
          <w:rFonts w:ascii="Arial" w:hAnsi="Arial" w:cs="Arial"/>
          <w:b/>
          <w:i/>
          <w:iCs/>
          <w:szCs w:val="28"/>
        </w:rPr>
        <w:t xml:space="preserve">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CA4311">
        <w:rPr>
          <w:rFonts w:ascii="Arial" w:hAnsi="Arial" w:cs="Arial"/>
          <w:iCs/>
          <w:szCs w:val="28"/>
        </w:rPr>
        <w:lastRenderedPageBreak/>
        <w:t>2010; 39(1): E1-E3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F75F09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spellStart"/>
      <w:r w:rsidRPr="00F75F09">
        <w:rPr>
          <w:rFonts w:ascii="Arial" w:hAnsi="Arial" w:cs="Arial"/>
          <w:iCs/>
          <w:szCs w:val="28"/>
        </w:rPr>
        <w:t>Hamed</w:t>
      </w:r>
      <w:proofErr w:type="spellEnd"/>
      <w:r w:rsidRPr="00F75F09">
        <w:rPr>
          <w:rFonts w:ascii="Arial" w:hAnsi="Arial" w:cs="Arial"/>
          <w:iCs/>
          <w:szCs w:val="28"/>
        </w:rPr>
        <w:t xml:space="preserve"> AR, </w:t>
      </w:r>
      <w:proofErr w:type="spellStart"/>
      <w:r w:rsidRPr="00F75F09">
        <w:rPr>
          <w:rFonts w:ascii="Arial" w:hAnsi="Arial" w:cs="Arial"/>
          <w:b/>
          <w:iCs/>
          <w:szCs w:val="28"/>
        </w:rPr>
        <w:t>Makki</w:t>
      </w:r>
      <w:proofErr w:type="spellEnd"/>
      <w:r w:rsidRPr="00F75F09">
        <w:rPr>
          <w:rFonts w:ascii="Arial" w:hAnsi="Arial" w:cs="Arial"/>
          <w:b/>
          <w:iCs/>
          <w:szCs w:val="28"/>
        </w:rPr>
        <w:t xml:space="preserve"> D</w:t>
      </w:r>
      <w:r w:rsidRPr="00F75F09">
        <w:rPr>
          <w:rFonts w:ascii="Arial" w:hAnsi="Arial" w:cs="Arial"/>
          <w:iCs/>
          <w:szCs w:val="28"/>
        </w:rPr>
        <w:t>, Chari R, Packer G</w:t>
      </w:r>
      <w:r>
        <w:rPr>
          <w:rFonts w:ascii="Arial" w:hAnsi="Arial" w:cs="Arial"/>
          <w:iCs/>
          <w:szCs w:val="28"/>
        </w:rPr>
        <w:t xml:space="preserve">. </w:t>
      </w:r>
      <w:r w:rsidRPr="00F75F09">
        <w:rPr>
          <w:rFonts w:ascii="Arial" w:hAnsi="Arial" w:cs="Arial"/>
          <w:iCs/>
          <w:szCs w:val="28"/>
        </w:rPr>
        <w:t xml:space="preserve">Double- versus single-incision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gramStart"/>
      <w:r w:rsidRPr="00F75F09">
        <w:rPr>
          <w:rFonts w:ascii="Arial" w:hAnsi="Arial" w:cs="Arial"/>
          <w:iCs/>
          <w:szCs w:val="28"/>
        </w:rPr>
        <w:t>technique</w:t>
      </w:r>
      <w:proofErr w:type="gramEnd"/>
      <w:r w:rsidRPr="00F75F09">
        <w:rPr>
          <w:rFonts w:ascii="Arial" w:hAnsi="Arial" w:cs="Arial"/>
          <w:iCs/>
          <w:szCs w:val="28"/>
        </w:rPr>
        <w:t xml:space="preserve"> for open carpal tunnel release: A Randomised Trial.</w:t>
      </w:r>
      <w:r>
        <w:rPr>
          <w:rFonts w:ascii="Arial" w:hAnsi="Arial" w:cs="Arial"/>
          <w:iCs/>
          <w:szCs w:val="28"/>
        </w:rPr>
        <w:t xml:space="preserve"> </w:t>
      </w:r>
      <w:proofErr w:type="spellStart"/>
      <w:proofErr w:type="gramStart"/>
      <w:r w:rsidRPr="00F75F09">
        <w:rPr>
          <w:rFonts w:ascii="Arial" w:hAnsi="Arial" w:cs="Arial"/>
          <w:i/>
          <w:iCs/>
          <w:szCs w:val="28"/>
        </w:rPr>
        <w:t>Orthopedics</w:t>
      </w:r>
      <w:proofErr w:type="spellEnd"/>
      <w:r w:rsidRPr="00F75F09">
        <w:rPr>
          <w:rFonts w:ascii="Arial" w:hAnsi="Arial" w:cs="Arial"/>
          <w:iCs/>
          <w:szCs w:val="28"/>
        </w:rPr>
        <w:t>.</w:t>
      </w:r>
      <w:proofErr w:type="gramEnd"/>
      <w:r w:rsidRPr="00F75F09">
        <w:rPr>
          <w:rFonts w:ascii="Arial" w:hAnsi="Arial" w:cs="Arial"/>
          <w:iCs/>
          <w:szCs w:val="28"/>
        </w:rPr>
        <w:t xml:space="preserve"> 2009 </w:t>
      </w:r>
    </w:p>
    <w:p w:rsidR="00B33CBD" w:rsidRPr="00F75F09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gramStart"/>
      <w:r w:rsidRPr="00F75F09">
        <w:rPr>
          <w:rFonts w:ascii="Arial" w:hAnsi="Arial" w:cs="Arial"/>
          <w:iCs/>
          <w:szCs w:val="28"/>
        </w:rPr>
        <w:t>;32</w:t>
      </w:r>
      <w:proofErr w:type="gramEnd"/>
      <w:r w:rsidRPr="00F75F09">
        <w:rPr>
          <w:rFonts w:ascii="Arial" w:hAnsi="Arial" w:cs="Arial"/>
          <w:iCs/>
          <w:szCs w:val="28"/>
        </w:rPr>
        <w:t>(10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52139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spellStart"/>
      <w:r w:rsidRPr="00952139">
        <w:rPr>
          <w:rFonts w:ascii="Arial" w:hAnsi="Arial" w:cs="Arial"/>
          <w:bCs/>
          <w:iCs/>
          <w:szCs w:val="28"/>
        </w:rPr>
        <w:t>Khazim</w:t>
      </w:r>
      <w:proofErr w:type="spellEnd"/>
      <w:r w:rsidRPr="00952139">
        <w:rPr>
          <w:rFonts w:ascii="Arial" w:hAnsi="Arial" w:cs="Arial"/>
          <w:bCs/>
          <w:iCs/>
          <w:szCs w:val="28"/>
        </w:rPr>
        <w:t xml:space="preserve"> R, </w:t>
      </w:r>
      <w:proofErr w:type="spellStart"/>
      <w:r w:rsidRPr="00952139">
        <w:rPr>
          <w:rFonts w:ascii="Arial" w:hAnsi="Arial" w:cs="Arial"/>
          <w:b/>
          <w:bCs/>
          <w:iCs/>
          <w:szCs w:val="28"/>
        </w:rPr>
        <w:t>Makki</w:t>
      </w:r>
      <w:proofErr w:type="spellEnd"/>
      <w:r w:rsidRPr="00952139">
        <w:rPr>
          <w:rFonts w:ascii="Arial" w:hAnsi="Arial" w:cs="Arial"/>
          <w:b/>
          <w:bCs/>
          <w:iCs/>
          <w:szCs w:val="28"/>
        </w:rPr>
        <w:t xml:space="preserve"> D</w:t>
      </w:r>
      <w:r w:rsidRPr="00952139">
        <w:rPr>
          <w:rFonts w:ascii="Arial" w:hAnsi="Arial" w:cs="Arial"/>
          <w:bCs/>
          <w:iCs/>
          <w:szCs w:val="28"/>
        </w:rPr>
        <w:t xml:space="preserve">, </w:t>
      </w:r>
      <w:proofErr w:type="spellStart"/>
      <w:r w:rsidRPr="00952139">
        <w:rPr>
          <w:rFonts w:ascii="Arial" w:hAnsi="Arial" w:cs="Arial"/>
          <w:bCs/>
          <w:iCs/>
          <w:szCs w:val="28"/>
        </w:rPr>
        <w:t>Waheed</w:t>
      </w:r>
      <w:proofErr w:type="spellEnd"/>
      <w:r w:rsidRPr="00952139">
        <w:rPr>
          <w:rFonts w:ascii="Arial" w:hAnsi="Arial" w:cs="Arial"/>
          <w:bCs/>
          <w:iCs/>
          <w:szCs w:val="28"/>
        </w:rPr>
        <w:t xml:space="preserve"> A, Aslam M, </w:t>
      </w:r>
      <w:proofErr w:type="spellStart"/>
      <w:r w:rsidRPr="00952139">
        <w:rPr>
          <w:rFonts w:ascii="Arial" w:hAnsi="Arial" w:cs="Arial"/>
          <w:bCs/>
          <w:iCs/>
          <w:szCs w:val="28"/>
        </w:rPr>
        <w:t>Dasgupta</w:t>
      </w:r>
      <w:proofErr w:type="spellEnd"/>
      <w:r w:rsidRPr="00952139">
        <w:rPr>
          <w:rFonts w:ascii="Arial" w:hAnsi="Arial" w:cs="Arial"/>
          <w:bCs/>
          <w:iCs/>
          <w:szCs w:val="28"/>
        </w:rPr>
        <w:t xml:space="preserve"> B</w:t>
      </w:r>
      <w:r>
        <w:rPr>
          <w:rFonts w:ascii="Arial" w:hAnsi="Arial" w:cs="Arial"/>
          <w:iCs/>
          <w:szCs w:val="28"/>
        </w:rPr>
        <w:t xml:space="preserve">. </w:t>
      </w:r>
      <w:r w:rsidRPr="00952139">
        <w:rPr>
          <w:rFonts w:ascii="Arial" w:hAnsi="Arial" w:cs="Arial"/>
          <w:iCs/>
          <w:szCs w:val="28"/>
        </w:rPr>
        <w:t xml:space="preserve">Combined rotatory and </w:t>
      </w:r>
    </w:p>
    <w:p w:rsidR="00B33CBD" w:rsidRPr="00952139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gramStart"/>
      <w:r w:rsidRPr="00952139">
        <w:rPr>
          <w:rFonts w:ascii="Arial" w:hAnsi="Arial" w:cs="Arial"/>
          <w:iCs/>
          <w:szCs w:val="28"/>
        </w:rPr>
        <w:t>lateral</w:t>
      </w:r>
      <w:proofErr w:type="gramEnd"/>
      <w:r w:rsidRPr="00952139">
        <w:rPr>
          <w:rFonts w:ascii="Arial" w:hAnsi="Arial" w:cs="Arial"/>
          <w:iCs/>
          <w:szCs w:val="28"/>
        </w:rPr>
        <w:t xml:space="preserve"> </w:t>
      </w:r>
      <w:proofErr w:type="spellStart"/>
      <w:r w:rsidRPr="00952139">
        <w:rPr>
          <w:rFonts w:ascii="Arial" w:hAnsi="Arial" w:cs="Arial"/>
          <w:iCs/>
          <w:szCs w:val="28"/>
        </w:rPr>
        <w:t>atlanto</w:t>
      </w:r>
      <w:proofErr w:type="spellEnd"/>
      <w:r w:rsidRPr="00952139">
        <w:rPr>
          <w:rFonts w:ascii="Arial" w:hAnsi="Arial" w:cs="Arial"/>
          <w:iCs/>
          <w:szCs w:val="28"/>
        </w:rPr>
        <w:t>-axial subluxation in rheumatoid arthritis: a case report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proofErr w:type="gramStart"/>
      <w:r w:rsidRPr="00952139">
        <w:rPr>
          <w:rFonts w:ascii="Arial" w:hAnsi="Arial" w:cs="Arial"/>
          <w:i/>
          <w:iCs/>
          <w:szCs w:val="28"/>
        </w:rPr>
        <w:t>Joint Bone Spine</w:t>
      </w:r>
      <w:r w:rsidRPr="00952139">
        <w:rPr>
          <w:rFonts w:ascii="Arial" w:hAnsi="Arial" w:cs="Arial"/>
          <w:iCs/>
          <w:szCs w:val="28"/>
        </w:rPr>
        <w:t>.</w:t>
      </w:r>
      <w:proofErr w:type="gramEnd"/>
      <w:r w:rsidRPr="00952139">
        <w:rPr>
          <w:rFonts w:ascii="Arial" w:hAnsi="Arial" w:cs="Arial"/>
          <w:iCs/>
          <w:szCs w:val="28"/>
        </w:rPr>
        <w:t xml:space="preserve"> 2009</w:t>
      </w:r>
      <w:proofErr w:type="gramStart"/>
      <w:r w:rsidRPr="00952139">
        <w:rPr>
          <w:rFonts w:ascii="Arial" w:hAnsi="Arial" w:cs="Arial"/>
          <w:iCs/>
          <w:szCs w:val="28"/>
        </w:rPr>
        <w:t>;76</w:t>
      </w:r>
      <w:proofErr w:type="gramEnd"/>
      <w:r w:rsidRPr="00952139">
        <w:rPr>
          <w:rFonts w:ascii="Arial" w:hAnsi="Arial" w:cs="Arial"/>
          <w:iCs/>
          <w:szCs w:val="28"/>
        </w:rPr>
        <w:t xml:space="preserve">(1):112-3. 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Default="00B33CBD" w:rsidP="00B33CBD">
      <w:pPr>
        <w:pStyle w:val="ListParagraph"/>
        <w:ind w:left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Presentations (National and International)</w:t>
      </w:r>
    </w:p>
    <w:p w:rsidR="00B33CBD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2018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Assessing peg penetration in native glenoid bone for baseplate stability during primary and revision shoulder arthroplasty procedures using bone graft. Australian Shoulder and Elbow Society, Perth, Australia</w:t>
      </w:r>
      <w:r w:rsidRPr="009D0745">
        <w:rPr>
          <w:rFonts w:ascii="Arial" w:hAnsi="Arial" w:cs="Arial"/>
          <w:iCs/>
          <w:szCs w:val="28"/>
        </w:rPr>
        <w:tab/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2017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The arthroscopic Superior capsular reconstruction for irreparable rotator cuff </w:t>
      </w:r>
      <w:proofErr w:type="gramStart"/>
      <w:r w:rsidRPr="009D0745">
        <w:rPr>
          <w:rFonts w:ascii="Arial" w:hAnsi="Arial" w:cs="Arial"/>
          <w:iCs/>
          <w:szCs w:val="28"/>
        </w:rPr>
        <w:t>tear</w:t>
      </w:r>
      <w:proofErr w:type="gramEnd"/>
      <w:r w:rsidRPr="009D0745">
        <w:rPr>
          <w:rFonts w:ascii="Arial" w:hAnsi="Arial" w:cs="Arial"/>
          <w:iCs/>
          <w:szCs w:val="28"/>
        </w:rPr>
        <w:t xml:space="preserve"> British Elbow and Shoulder Society, Coventry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2017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Pain after reverse shoulder replacement British Elbow and Shoulder Society Coventry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2016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Assessing peg penetration in native glenoid bone for baseplate stability during primary and revision shoulder arthroplasty procedures using bone graft. British Elbow and Shoulder Society, Dublin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2015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Comparison of the Reconstruction Trochanteric </w:t>
      </w:r>
      <w:proofErr w:type="spellStart"/>
      <w:r w:rsidRPr="009D0745">
        <w:rPr>
          <w:rFonts w:ascii="Arial" w:hAnsi="Arial" w:cs="Arial"/>
          <w:iCs/>
          <w:szCs w:val="28"/>
        </w:rPr>
        <w:t>Antigrade</w:t>
      </w:r>
      <w:proofErr w:type="spellEnd"/>
      <w:r w:rsidRPr="009D0745">
        <w:rPr>
          <w:rFonts w:ascii="Arial" w:hAnsi="Arial" w:cs="Arial"/>
          <w:iCs/>
          <w:szCs w:val="28"/>
        </w:rPr>
        <w:t xml:space="preserve"> Nail (TAN) with the Proximal Femoral Nail </w:t>
      </w:r>
      <w:proofErr w:type="spellStart"/>
      <w:r w:rsidRPr="009D0745">
        <w:rPr>
          <w:rFonts w:ascii="Arial" w:hAnsi="Arial" w:cs="Arial"/>
          <w:iCs/>
          <w:szCs w:val="28"/>
        </w:rPr>
        <w:t>Antirotation</w:t>
      </w:r>
      <w:proofErr w:type="spellEnd"/>
      <w:r w:rsidRPr="009D0745">
        <w:rPr>
          <w:rFonts w:ascii="Arial" w:hAnsi="Arial" w:cs="Arial"/>
          <w:iCs/>
          <w:szCs w:val="28"/>
        </w:rPr>
        <w:t xml:space="preserve"> (PFNA) in the Management of Reverse Oblique Intertrochanteric Hip Fractures. British Orthopaedic Association, Liverpool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2014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A prospective study on the risk of glove fingertip contamination during draping in joint replacement surgery</w:t>
      </w:r>
      <w:r>
        <w:rPr>
          <w:rFonts w:ascii="Arial" w:hAnsi="Arial" w:cs="Arial"/>
          <w:iCs/>
          <w:szCs w:val="28"/>
        </w:rPr>
        <w:t xml:space="preserve">, EFORT </w:t>
      </w:r>
      <w:proofErr w:type="spellStart"/>
      <w:proofErr w:type="gramStart"/>
      <w:r>
        <w:rPr>
          <w:rFonts w:ascii="Arial" w:hAnsi="Arial" w:cs="Arial"/>
          <w:iCs/>
          <w:szCs w:val="28"/>
        </w:rPr>
        <w:t>london</w:t>
      </w:r>
      <w:proofErr w:type="spellEnd"/>
      <w:proofErr w:type="gramEnd"/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2014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A simple diagnostic sign for FDP rupture EFORT, London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2014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Lifting incise drapes off the skin during wound closure can cause contamination: a prospective study in arthroplasty procedures. British Hip </w:t>
      </w:r>
      <w:r w:rsidRPr="009D0745">
        <w:rPr>
          <w:rFonts w:ascii="Arial" w:hAnsi="Arial" w:cs="Arial"/>
          <w:iCs/>
          <w:szCs w:val="28"/>
        </w:rPr>
        <w:lastRenderedPageBreak/>
        <w:t>Society, Exeter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2013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Complications and </w:t>
      </w:r>
      <w:proofErr w:type="spellStart"/>
      <w:r w:rsidRPr="009D0745">
        <w:rPr>
          <w:rFonts w:ascii="Arial" w:hAnsi="Arial" w:cs="Arial"/>
          <w:iCs/>
          <w:szCs w:val="28"/>
        </w:rPr>
        <w:t>refractures</w:t>
      </w:r>
      <w:proofErr w:type="spellEnd"/>
      <w:r w:rsidRPr="009D0745">
        <w:rPr>
          <w:rFonts w:ascii="Arial" w:hAnsi="Arial" w:cs="Arial"/>
          <w:iCs/>
          <w:szCs w:val="28"/>
        </w:rPr>
        <w:t xml:space="preserve"> after removal of forearm fixation in paediatric patients. British Orthopaedic Association, Birmingham 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bookmarkStart w:id="0" w:name="_GoBack"/>
      <w:bookmarkEnd w:id="0"/>
      <w:r w:rsidRPr="009D0745">
        <w:rPr>
          <w:rFonts w:ascii="Arial" w:hAnsi="Arial" w:cs="Arial"/>
          <w:iCs/>
          <w:szCs w:val="28"/>
        </w:rPr>
        <w:t>2013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The impact of dedicated upper limb trauma lists in district general hospital. British Orthopaedic Association, Birmingham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2013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Trainer supervision reduces intraoperative radiation usage amongst orthopaedic trainees during ankle fracture fixation. British Orthopaedic Association, Birmingham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2013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The addition of anti–rotation screw to the Dynamic Hip Screw for Garden I and II femoral neck fractures: is it worth it? EFORT -Istanbul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2012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Trainer supervision reduces intraoperative radiation usage amongst orthopaedic trainees during ankle fracture fixation. Royal Society of Medicine, London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2011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A prospective study on Ultrasound-guided steroids injections for Morton´s neuroma: Does the size of the lesion matter? British Orthopaedic Foot Ankle </w:t>
      </w:r>
      <w:proofErr w:type="spellStart"/>
      <w:r w:rsidRPr="009D0745">
        <w:rPr>
          <w:rFonts w:ascii="Arial" w:hAnsi="Arial" w:cs="Arial"/>
          <w:iCs/>
          <w:szCs w:val="28"/>
        </w:rPr>
        <w:t>Society</w:t>
      </w:r>
      <w:proofErr w:type="gramStart"/>
      <w:r w:rsidRPr="009D0745">
        <w:rPr>
          <w:rFonts w:ascii="Arial" w:hAnsi="Arial" w:cs="Arial"/>
          <w:iCs/>
          <w:szCs w:val="28"/>
        </w:rPr>
        <w:t>,Windsor</w:t>
      </w:r>
      <w:proofErr w:type="spellEnd"/>
      <w:proofErr w:type="gramEnd"/>
      <w:r w:rsidRPr="009D0745">
        <w:rPr>
          <w:rFonts w:ascii="Arial" w:hAnsi="Arial" w:cs="Arial"/>
          <w:iCs/>
          <w:szCs w:val="28"/>
        </w:rPr>
        <w:t xml:space="preserve">, UK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2009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Does Patient Positioning following Caudal Epidural Injection affect Outcome? British Association of Spine Surgeons, Sheffield, UK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2008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Effect of the wrist arthroscopy fact sheet on postoperative pain. British Orthopaedic Association, Liverpool, UK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(</w:t>
      </w:r>
      <w:proofErr w:type="gramStart"/>
      <w:r>
        <w:rPr>
          <w:rFonts w:ascii="Arial" w:hAnsi="Arial" w:cs="Arial"/>
          <w:iCs/>
          <w:szCs w:val="28"/>
        </w:rPr>
        <w:t>poster</w:t>
      </w:r>
      <w:proofErr w:type="gramEnd"/>
      <w:r>
        <w:rPr>
          <w:rFonts w:ascii="Arial" w:hAnsi="Arial" w:cs="Arial"/>
          <w:iCs/>
          <w:szCs w:val="28"/>
        </w:rPr>
        <w:t xml:space="preserve"> Presentations)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2014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A Comparison of Outcomes Following Operative Management of Distal Radial Fractures In Children: MUA Vs MUA + K-Wire. EFORT, London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2014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Outcome of acute soft tissue knee injuries referred to fracture clinic in a DGH. BASK, Norwich UK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2013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Effect of surgical approach on postoperative limp and early dislocation following total hip replacement for femoral neck fractures. EFORT Istanbul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lastRenderedPageBreak/>
        <w:t>2012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Dynamic Stabilization System (</w:t>
      </w:r>
      <w:proofErr w:type="spellStart"/>
      <w:r w:rsidRPr="009D0745">
        <w:rPr>
          <w:rFonts w:ascii="Arial" w:hAnsi="Arial" w:cs="Arial"/>
          <w:iCs/>
          <w:szCs w:val="28"/>
        </w:rPr>
        <w:t>Dynesys</w:t>
      </w:r>
      <w:proofErr w:type="spellEnd"/>
      <w:r w:rsidRPr="009D0745">
        <w:rPr>
          <w:rFonts w:ascii="Arial" w:hAnsi="Arial" w:cs="Arial"/>
          <w:iCs/>
          <w:szCs w:val="28"/>
        </w:rPr>
        <w:t>) Has Less Favourable Results in Young Patients as Compared to the Fusion- A long-term follow up single Surgeon Experience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EFORT Berlin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2011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A prospective study on Ultrasound-guided steroids injections for Morton´s neuroma: Does the size of the lesion matter?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BOA, Dublin 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2009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Outcome of management of chronic </w:t>
      </w:r>
      <w:proofErr w:type="spellStart"/>
      <w:r w:rsidRPr="009D0745">
        <w:rPr>
          <w:rFonts w:ascii="Arial" w:hAnsi="Arial" w:cs="Arial"/>
          <w:iCs/>
          <w:szCs w:val="28"/>
        </w:rPr>
        <w:t>discogenic</w:t>
      </w:r>
      <w:proofErr w:type="spellEnd"/>
      <w:r w:rsidRPr="009D0745">
        <w:rPr>
          <w:rFonts w:ascii="Arial" w:hAnsi="Arial" w:cs="Arial"/>
          <w:iCs/>
          <w:szCs w:val="28"/>
        </w:rPr>
        <w:t xml:space="preserve"> low back pain with percutaneous </w:t>
      </w:r>
      <w:proofErr w:type="spellStart"/>
      <w:r w:rsidRPr="009D0745">
        <w:rPr>
          <w:rFonts w:ascii="Arial" w:hAnsi="Arial" w:cs="Arial"/>
          <w:iCs/>
          <w:szCs w:val="28"/>
        </w:rPr>
        <w:t>nucleoplasty</w:t>
      </w:r>
      <w:proofErr w:type="spellEnd"/>
      <w:r w:rsidRPr="009D0745">
        <w:rPr>
          <w:rFonts w:ascii="Arial" w:hAnsi="Arial" w:cs="Arial"/>
          <w:iCs/>
          <w:szCs w:val="28"/>
        </w:rPr>
        <w:t>. British Association of Spine Surgeons (BASS), Edinburgh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 xml:space="preserve">2009 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Is the Outcome of Caudal Epidural Injections affected by Patient Positioning? </w:t>
      </w:r>
      <w:proofErr w:type="spellStart"/>
      <w:r w:rsidRPr="009D0745">
        <w:rPr>
          <w:rFonts w:ascii="Arial" w:hAnsi="Arial" w:cs="Arial"/>
          <w:iCs/>
          <w:szCs w:val="28"/>
        </w:rPr>
        <w:t>Eurospine</w:t>
      </w:r>
      <w:proofErr w:type="spellEnd"/>
      <w:r w:rsidRPr="009D0745">
        <w:rPr>
          <w:rFonts w:ascii="Arial" w:hAnsi="Arial" w:cs="Arial"/>
          <w:iCs/>
          <w:szCs w:val="28"/>
        </w:rPr>
        <w:t xml:space="preserve"> </w:t>
      </w:r>
      <w:proofErr w:type="spellStart"/>
      <w:r w:rsidRPr="009D0745">
        <w:rPr>
          <w:rFonts w:ascii="Arial" w:hAnsi="Arial" w:cs="Arial"/>
          <w:iCs/>
          <w:szCs w:val="28"/>
        </w:rPr>
        <w:t>Warsaw</w:t>
      </w:r>
      <w:proofErr w:type="gramStart"/>
      <w:r w:rsidRPr="009D0745">
        <w:rPr>
          <w:rFonts w:ascii="Arial" w:hAnsi="Arial" w:cs="Arial"/>
          <w:iCs/>
          <w:szCs w:val="28"/>
        </w:rPr>
        <w:t>,Poland</w:t>
      </w:r>
      <w:proofErr w:type="spellEnd"/>
      <w:proofErr w:type="gramEnd"/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2008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Facet joint disease, identified by SPECT, in a hospital-wide population. British Association of Spine Surgeons, Sheffield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2006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Approach to Osteoporosis. European Congress on Clinical &amp; Economic Aspects of Osteoporosis &amp; Osteoarthritis, Vienna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  <w:r w:rsidRPr="009D0745">
        <w:rPr>
          <w:rFonts w:ascii="Arial" w:hAnsi="Arial" w:cs="Arial"/>
          <w:iCs/>
          <w:szCs w:val="28"/>
        </w:rPr>
        <w:t>2006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>Comparison between calcaneal BMD right, left dominant and non-dominant sides. European Congress on Clinical &amp; Economic Aspects of Osteoporosis &amp; Osteoarthritis, Vienna</w:t>
      </w:r>
    </w:p>
    <w:p w:rsidR="00B33CBD" w:rsidRPr="009D0745" w:rsidRDefault="00B33CBD" w:rsidP="00B33CBD">
      <w:pPr>
        <w:widowControl w:val="0"/>
        <w:tabs>
          <w:tab w:val="left" w:pos="969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Cs/>
          <w:szCs w:val="28"/>
        </w:rPr>
      </w:pPr>
    </w:p>
    <w:p w:rsidR="00A856E7" w:rsidRDefault="00B33CBD" w:rsidP="00B33CBD">
      <w:r w:rsidRPr="009D0745">
        <w:rPr>
          <w:rFonts w:ascii="Arial" w:hAnsi="Arial" w:cs="Arial"/>
          <w:iCs/>
          <w:szCs w:val="28"/>
        </w:rPr>
        <w:t>2005</w:t>
      </w:r>
      <w:r w:rsidRPr="009D0745">
        <w:rPr>
          <w:rFonts w:ascii="Arial" w:hAnsi="Arial" w:cs="Arial"/>
          <w:iCs/>
          <w:szCs w:val="28"/>
        </w:rPr>
        <w:tab/>
      </w:r>
      <w:r w:rsidRPr="009D0745">
        <w:rPr>
          <w:rFonts w:ascii="Arial" w:hAnsi="Arial" w:cs="Arial"/>
          <w:iCs/>
          <w:szCs w:val="28"/>
        </w:rPr>
        <w:tab/>
        <w:t xml:space="preserve">Incidence of </w:t>
      </w:r>
      <w:proofErr w:type="spellStart"/>
      <w:r w:rsidRPr="009D0745">
        <w:rPr>
          <w:rFonts w:ascii="Arial" w:hAnsi="Arial" w:cs="Arial"/>
          <w:iCs/>
          <w:szCs w:val="28"/>
        </w:rPr>
        <w:t>subcapital</w:t>
      </w:r>
      <w:proofErr w:type="spellEnd"/>
      <w:r w:rsidRPr="009D0745">
        <w:rPr>
          <w:rFonts w:ascii="Arial" w:hAnsi="Arial" w:cs="Arial"/>
          <w:iCs/>
          <w:szCs w:val="28"/>
        </w:rPr>
        <w:t xml:space="preserve"> hip fractures in southern Lebanon related to osteoporosis. European Congress on Clinical &amp; Economic Aspects of Osteoporosis &amp; </w:t>
      </w:r>
      <w:proofErr w:type="spellStart"/>
      <w:r w:rsidRPr="009D0745">
        <w:rPr>
          <w:rFonts w:ascii="Arial" w:hAnsi="Arial" w:cs="Arial"/>
          <w:iCs/>
          <w:szCs w:val="28"/>
        </w:rPr>
        <w:t>Osteoart</w:t>
      </w:r>
      <w:proofErr w:type="spellEnd"/>
    </w:p>
    <w:sectPr w:rsidR="00A85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BD"/>
    <w:rsid w:val="00A856E7"/>
    <w:rsid w:val="00B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BD"/>
    <w:pPr>
      <w:ind w:left="720"/>
      <w:contextualSpacing/>
    </w:pPr>
  </w:style>
  <w:style w:type="character" w:styleId="Hyperlink">
    <w:name w:val="Hyperlink"/>
    <w:rsid w:val="00B33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BD"/>
    <w:pPr>
      <w:ind w:left="720"/>
      <w:contextualSpacing/>
    </w:pPr>
  </w:style>
  <w:style w:type="character" w:styleId="Hyperlink">
    <w:name w:val="Hyperlink"/>
    <w:rsid w:val="00B33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AL_get(this,%20'jour',%20'J%20Bone%20Joint%20Surg%20Br.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Company>Spire Healthcare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TYLER, Katy</dc:creator>
  <cp:lastModifiedBy>TYLER, Katy</cp:lastModifiedBy>
  <cp:revision>1</cp:revision>
  <dcterms:created xsi:type="dcterms:W3CDTF">2019-10-01T11:49:00Z</dcterms:created>
  <dcterms:modified xsi:type="dcterms:W3CDTF">2019-10-01T11:49:00Z</dcterms:modified>
</cp:coreProperties>
</file>